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F31BA" w14:textId="7A04584B" w:rsidR="00A80411" w:rsidRPr="00C96DF1" w:rsidRDefault="00A80411" w:rsidP="00A80411">
      <w:pPr>
        <w:rPr>
          <w:rFonts w:ascii="ＭＳ Ｐ明朝" w:hAnsi="ＭＳ Ｐ明朝"/>
          <w:b/>
          <w:szCs w:val="21"/>
          <w:lang w:eastAsia="zh-TW"/>
        </w:rPr>
      </w:pPr>
      <w:r w:rsidRPr="00C96DF1">
        <w:rPr>
          <w:rFonts w:ascii="ＭＳ Ｐ明朝" w:hAnsi="ＭＳ Ｐ明朝" w:hint="eastAsia"/>
          <w:b/>
          <w:szCs w:val="21"/>
          <w:lang w:eastAsia="zh-TW"/>
        </w:rPr>
        <w:t>（</w:t>
      </w:r>
      <w:r w:rsidR="008D7C8E">
        <w:rPr>
          <w:rFonts w:ascii="ＭＳ Ｐ明朝" w:hAnsi="ＭＳ Ｐ明朝" w:hint="eastAsia"/>
          <w:b/>
          <w:szCs w:val="21"/>
          <w:lang w:eastAsia="zh-TW"/>
        </w:rPr>
        <w:t>参考様式</w:t>
      </w:r>
      <w:r>
        <w:rPr>
          <w:rFonts w:ascii="ＭＳ Ｐ明朝" w:hAnsi="ＭＳ Ｐ明朝" w:hint="eastAsia"/>
          <w:b/>
          <w:szCs w:val="21"/>
          <w:lang w:eastAsia="zh-TW"/>
        </w:rPr>
        <w:t>）</w:t>
      </w:r>
    </w:p>
    <w:p w14:paraId="419EBEC7" w14:textId="77777777" w:rsidR="00A80411" w:rsidRDefault="00A80411" w:rsidP="00A80411">
      <w:pPr>
        <w:ind w:left="186"/>
        <w:jc w:val="center"/>
        <w:rPr>
          <w:rFonts w:ascii="ＭＳ Ｐ明朝" w:hAnsi="ＭＳ Ｐ明朝"/>
          <w:b/>
          <w:sz w:val="36"/>
          <w:szCs w:val="21"/>
          <w:bdr w:val="single" w:sz="4" w:space="0" w:color="auto"/>
          <w:lang w:eastAsia="zh-TW"/>
        </w:rPr>
      </w:pPr>
      <w:r w:rsidRPr="008C72FE">
        <w:rPr>
          <w:rFonts w:ascii="ＭＳ Ｐ明朝" w:hAnsi="ＭＳ Ｐ明朝" w:hint="eastAsia"/>
          <w:b/>
          <w:sz w:val="36"/>
          <w:szCs w:val="21"/>
          <w:bdr w:val="single" w:sz="4" w:space="0" w:color="auto"/>
          <w:lang w:eastAsia="zh-TW"/>
        </w:rPr>
        <w:t>大学発新産業創出基金事業</w:t>
      </w:r>
    </w:p>
    <w:p w14:paraId="0209B4FC" w14:textId="0E17F50E" w:rsidR="00A80411" w:rsidRPr="00954512" w:rsidRDefault="00A80411" w:rsidP="00A80411">
      <w:pPr>
        <w:ind w:left="186"/>
        <w:jc w:val="center"/>
        <w:rPr>
          <w:rFonts w:ascii="ＭＳ Ｐ明朝" w:hAnsi="ＭＳ Ｐ明朝"/>
          <w:b/>
          <w:color w:val="FF0000"/>
          <w:sz w:val="36"/>
          <w:szCs w:val="21"/>
          <w:bdr w:val="single" w:sz="4" w:space="0" w:color="auto"/>
        </w:rPr>
      </w:pPr>
      <w:r w:rsidRPr="00DD091C">
        <w:rPr>
          <w:rFonts w:ascii="ＭＳ Ｐ明朝" w:hAnsi="ＭＳ Ｐ明朝"/>
          <w:b/>
          <w:color w:val="FF0000"/>
          <w:sz w:val="36"/>
          <w:szCs w:val="21"/>
          <w:bdr w:val="single" w:sz="4" w:space="0" w:color="auto"/>
        </w:rPr>
        <w:t xml:space="preserve"> </w:t>
      </w:r>
      <w:r>
        <w:rPr>
          <w:rFonts w:ascii="ＭＳ Ｐ明朝" w:hAnsi="ＭＳ Ｐ明朝"/>
          <w:b/>
          <w:sz w:val="36"/>
          <w:szCs w:val="21"/>
          <w:bdr w:val="single" w:sz="4" w:space="0" w:color="auto"/>
        </w:rPr>
        <w:t>–</w:t>
      </w:r>
      <w:r>
        <w:rPr>
          <w:rFonts w:ascii="ＭＳ Ｐ明朝" w:hAnsi="ＭＳ Ｐ明朝" w:hint="eastAsia"/>
          <w:b/>
          <w:sz w:val="36"/>
          <w:szCs w:val="21"/>
          <w:bdr w:val="single" w:sz="4" w:space="0" w:color="auto"/>
        </w:rPr>
        <w:t>スタートアップ・エコシステム共創</w:t>
      </w:r>
      <w:r w:rsidR="003200E6">
        <w:rPr>
          <w:rFonts w:ascii="ＭＳ Ｐ明朝" w:hAnsi="ＭＳ Ｐ明朝" w:hint="eastAsia"/>
          <w:b/>
          <w:sz w:val="36"/>
          <w:szCs w:val="21"/>
          <w:bdr w:val="single" w:sz="4" w:space="0" w:color="auto"/>
        </w:rPr>
        <w:t>プログラム</w:t>
      </w:r>
      <w:r w:rsidRPr="00075837">
        <w:rPr>
          <w:rFonts w:ascii="ＭＳ Ｐ明朝" w:hAnsi="ＭＳ Ｐ明朝" w:hint="eastAsia"/>
          <w:b/>
          <w:sz w:val="36"/>
          <w:szCs w:val="21"/>
          <w:bdr w:val="single" w:sz="4" w:space="0" w:color="auto"/>
        </w:rPr>
        <w:t>-</w:t>
      </w:r>
      <w:r>
        <w:rPr>
          <w:rFonts w:ascii="ＭＳ Ｐ明朝" w:hAnsi="ＭＳ Ｐ明朝"/>
          <w:b/>
          <w:sz w:val="36"/>
          <w:szCs w:val="21"/>
          <w:bdr w:val="single" w:sz="4" w:space="0" w:color="auto"/>
        </w:rPr>
        <w:t xml:space="preserve"> </w:t>
      </w:r>
      <w:r w:rsidRPr="003C416F">
        <w:rPr>
          <w:rFonts w:ascii="ＭＳ Ｐ明朝" w:hAnsi="ＭＳ Ｐ明朝" w:hint="eastAsia"/>
          <w:b/>
          <w:sz w:val="36"/>
          <w:szCs w:val="21"/>
          <w:bdr w:val="single" w:sz="4" w:space="0" w:color="auto"/>
        </w:rPr>
        <w:t>申請書</w:t>
      </w:r>
    </w:p>
    <w:p w14:paraId="4970CF1C" w14:textId="77777777" w:rsidR="00A80411" w:rsidRPr="00C96DF1" w:rsidRDefault="00A80411" w:rsidP="00A80411">
      <w:pPr>
        <w:ind w:left="186"/>
        <w:jc w:val="right"/>
        <w:rPr>
          <w:rFonts w:ascii="ＭＳ Ｐ明朝" w:hAnsi="ＭＳ Ｐ明朝"/>
          <w:szCs w:val="21"/>
          <w:lang w:eastAsia="zh-TW"/>
        </w:rPr>
      </w:pPr>
      <w:r>
        <w:rPr>
          <w:rFonts w:ascii="ＭＳ Ｐ明朝" w:hAnsi="ＭＳ Ｐ明朝" w:hint="eastAsia"/>
          <w:szCs w:val="21"/>
        </w:rPr>
        <w:t>令和5</w:t>
      </w:r>
      <w:r w:rsidRPr="00C96DF1">
        <w:rPr>
          <w:rFonts w:ascii="ＭＳ Ｐ明朝" w:hAnsi="ＭＳ Ｐ明朝" w:hint="eastAsia"/>
          <w:szCs w:val="21"/>
          <w:lang w:eastAsia="zh-TW"/>
        </w:rPr>
        <w:t>年　　月　　日提出</w:t>
      </w:r>
    </w:p>
    <w:p w14:paraId="69E8763E" w14:textId="3D13FAAA" w:rsidR="00A80411" w:rsidRDefault="00A80411" w:rsidP="00A80411">
      <w:pPr>
        <w:ind w:left="186"/>
      </w:pPr>
    </w:p>
    <w:p w14:paraId="3F657619" w14:textId="498B59E7" w:rsidR="00A80411" w:rsidRPr="00027DC9" w:rsidRDefault="00CA20A6" w:rsidP="00A80411">
      <w:pPr>
        <w:pStyle w:val="1"/>
        <w:ind w:left="186"/>
      </w:pPr>
      <w:r w:rsidRPr="00147977">
        <w:rPr>
          <w:rFonts w:hint="eastAsia"/>
          <w:color w:val="000000"/>
          <w:highlight w:val="lightGray"/>
        </w:rPr>
        <w:t>全国ネットワーク構築</w:t>
      </w:r>
      <w:r w:rsidR="00863630">
        <w:rPr>
          <w:rFonts w:hint="eastAsia"/>
        </w:rPr>
        <w:t>に向けた構想</w:t>
      </w:r>
      <w:r>
        <w:rPr>
          <w:rFonts w:hint="eastAsia"/>
        </w:rPr>
        <w:t xml:space="preserve">　</w:t>
      </w:r>
      <w:r w:rsidR="00A80411">
        <w:rPr>
          <w:rFonts w:hint="eastAsia"/>
        </w:rPr>
        <w:t>※</w:t>
      </w:r>
      <w:r w:rsidR="00863630">
        <w:rPr>
          <w:rFonts w:hint="eastAsia"/>
        </w:rPr>
        <w:t>枚数上限：</w:t>
      </w:r>
      <w:r>
        <w:rPr>
          <w:rFonts w:hint="eastAsia"/>
        </w:rPr>
        <w:t>2ページ　※フォント</w:t>
      </w:r>
      <w:r w:rsidR="006C7F0E">
        <w:rPr>
          <w:rFonts w:hint="eastAsia"/>
        </w:rPr>
        <w:t>サイズ</w:t>
      </w:r>
      <w:r>
        <w:rPr>
          <w:rFonts w:hint="eastAsia"/>
        </w:rPr>
        <w:t>：1</w:t>
      </w:r>
      <w:r>
        <w:t>0.5</w:t>
      </w:r>
      <w:r>
        <w:rPr>
          <w:rFonts w:hint="eastAsia"/>
        </w:rPr>
        <w:t>ポイント以上</w:t>
      </w:r>
    </w:p>
    <w:p w14:paraId="32706E28" w14:textId="52A90C18" w:rsidR="00A80411" w:rsidRDefault="00A80411" w:rsidP="00A80411">
      <w:pPr>
        <w:jc w:val="left"/>
        <w:rPr>
          <w:rFonts w:ascii="ＭＳ Ｐ明朝" w:hAnsi="ＭＳ Ｐ明朝"/>
          <w:b/>
          <w:szCs w:val="21"/>
        </w:rPr>
      </w:pPr>
      <w:r>
        <w:rPr>
          <w:rFonts w:ascii="ＭＳ Ｐ明朝" w:hAnsi="ＭＳ Ｐ明朝" w:hint="eastAsia"/>
          <w:b/>
          <w:szCs w:val="21"/>
        </w:rPr>
        <w:t>本公募プログラムにおけるプラットフォームの名称：「○○」</w:t>
      </w:r>
    </w:p>
    <w:p w14:paraId="7C0C64CE" w14:textId="77777777" w:rsidR="00CA20A6" w:rsidRDefault="00CA20A6" w:rsidP="00A80411">
      <w:pPr>
        <w:jc w:val="left"/>
        <w:rPr>
          <w:rFonts w:ascii="ＭＳ Ｐ明朝" w:hAnsi="ＭＳ Ｐ明朝"/>
          <w:bCs/>
          <w:szCs w:val="21"/>
        </w:rPr>
      </w:pPr>
    </w:p>
    <w:p w14:paraId="3155BF66" w14:textId="50AB172C" w:rsidR="00CA20A6" w:rsidRPr="00863630" w:rsidRDefault="00CA20A6" w:rsidP="00CA20A6">
      <w:pPr>
        <w:jc w:val="left"/>
        <w:rPr>
          <w:rFonts w:ascii="ＭＳ Ｐ明朝" w:hAnsi="ＭＳ Ｐ明朝"/>
          <w:bCs/>
          <w:szCs w:val="21"/>
        </w:rPr>
      </w:pPr>
      <w:r w:rsidRPr="00863630">
        <w:rPr>
          <w:rFonts w:ascii="ＭＳ Ｐ明朝" w:hAnsi="ＭＳ Ｐ明朝" w:hint="eastAsia"/>
          <w:bCs/>
          <w:szCs w:val="21"/>
        </w:rPr>
        <w:t>※本項目は、今後</w:t>
      </w:r>
      <w:r>
        <w:rPr>
          <w:rFonts w:ascii="ＭＳ Ｐ明朝" w:hAnsi="ＭＳ Ｐ明朝" w:hint="eastAsia"/>
          <w:bCs/>
          <w:szCs w:val="21"/>
        </w:rPr>
        <w:t>、</w:t>
      </w:r>
      <w:r w:rsidRPr="00CA20A6">
        <w:rPr>
          <w:rFonts w:ascii="ＭＳ Ｐ明朝" w:hAnsi="ＭＳ Ｐ明朝" w:hint="eastAsia"/>
          <w:bCs/>
          <w:szCs w:val="21"/>
        </w:rPr>
        <w:t>全国ネットワーク構築</w:t>
      </w:r>
      <w:r>
        <w:rPr>
          <w:rFonts w:ascii="ＭＳ Ｐ明朝" w:hAnsi="ＭＳ Ｐ明朝" w:hint="eastAsia"/>
          <w:bCs/>
          <w:szCs w:val="21"/>
        </w:rPr>
        <w:t>の</w:t>
      </w:r>
      <w:r w:rsidRPr="00863630">
        <w:rPr>
          <w:rFonts w:ascii="ＭＳ Ｐ明朝" w:hAnsi="ＭＳ Ｐ明朝" w:hint="eastAsia"/>
          <w:bCs/>
          <w:szCs w:val="21"/>
        </w:rPr>
        <w:t>構想を検討する際の参考として記載していただくものであり、本公募における審査対象とはしません。</w:t>
      </w:r>
    </w:p>
    <w:p w14:paraId="223FB40F" w14:textId="76BB7FF6" w:rsidR="00CA20A6" w:rsidRPr="00CA20A6" w:rsidRDefault="006C7F0E" w:rsidP="00A80411">
      <w:pPr>
        <w:jc w:val="left"/>
        <w:rPr>
          <w:rFonts w:ascii="ＭＳ Ｐ明朝" w:hAnsi="ＭＳ Ｐ明朝"/>
          <w:bCs/>
          <w:szCs w:val="21"/>
        </w:rPr>
      </w:pPr>
      <w:r>
        <w:rPr>
          <w:rFonts w:ascii="ＭＳ Ｐ明朝" w:hAnsi="ＭＳ Ｐ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DC272" wp14:editId="3D28320C">
                <wp:simplePos x="0" y="0"/>
                <wp:positionH relativeFrom="margin">
                  <wp:posOffset>1905</wp:posOffset>
                </wp:positionH>
                <wp:positionV relativeFrom="paragraph">
                  <wp:posOffset>228600</wp:posOffset>
                </wp:positionV>
                <wp:extent cx="5848350" cy="3333750"/>
                <wp:effectExtent l="0" t="0" r="19050" b="19050"/>
                <wp:wrapNone/>
                <wp:docPr id="5511" name="AutoShape 5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0" cy="3333750"/>
                        </a:xfrm>
                        <a:prstGeom prst="roundRect">
                          <a:avLst>
                            <a:gd name="adj" fmla="val 10500"/>
                          </a:avLst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rgbClr val="00B0F0"/>
                          </a:solidFill>
                          <a:prstDash val="lg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44F7A3" w14:textId="198A6B13" w:rsidR="006C7F0E" w:rsidRDefault="006C7F0E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B0F0"/>
                              </w:rPr>
                            </w:pPr>
                            <w:r w:rsidRPr="006C7F0E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全国ネットワーク構築支援において、自プラットフォームが想定する役割・取組等の計画を記載してください。</w:t>
                            </w:r>
                            <w:r w:rsidR="00314B13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（</w:t>
                            </w:r>
                            <w:r w:rsidR="00314B13" w:rsidRPr="00314B13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本公募による拠点都市PF、地域PFの採択後、別途各PFに対する追加支援を実施する予定</w:t>
                            </w:r>
                            <w:r w:rsidR="00314B13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です。）</w:t>
                            </w:r>
                          </w:p>
                          <w:p w14:paraId="6D804E8A" w14:textId="77777777" w:rsidR="00314B13" w:rsidRDefault="00314B13" w:rsidP="00314B13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B0F0"/>
                              </w:rPr>
                            </w:pPr>
                          </w:p>
                          <w:p w14:paraId="72BD2A02" w14:textId="6E3A68AE" w:rsidR="006C7F0E" w:rsidRPr="006C7F0E" w:rsidRDefault="00314B13" w:rsidP="00926FF4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00B0F0"/>
                              </w:rPr>
                            </w:pPr>
                            <w:r w:rsidRPr="006C7F0E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全国ネットワーク構築支援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では、</w:t>
                            </w:r>
                            <w:r w:rsidRPr="00314B13"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各PFに共通の課題である、海外拠点整備、海外連携、起業専門人材の確保や、起業に関心のある研究者の情報を掲載したデータベース構築などの実施が想定され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B0F0"/>
                              </w:rPr>
                              <w:t>ますが、今後変更の可能性があります。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6DC272" id="AutoShape 5326" o:spid="_x0000_s1026" style="position:absolute;margin-left:.15pt;margin-top:18pt;width:460.5pt;height:26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8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" fillcolor="white [3212]" strokecolor="#00b0f0" strokeweight=".5pt">
                <v:stroke dashstyle="longDash"/>
                <v:textbox inset="5.85pt,.7pt,5.85pt,.7pt">
                  <w:txbxContent>
                    <w:p w14:paraId="7144F7A3" w14:textId="198A6B13" w:rsidR="006C7F0E" w:rsidRDefault="006C7F0E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00B0F0"/>
                        </w:rPr>
                      </w:pPr>
                      <w:r w:rsidRPr="006C7F0E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全国ネットワーク構築支援において、自プラットフォームが想定する役割・取組等の計画を記載してください。</w:t>
                      </w:r>
                      <w:r w:rsidR="00314B13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（</w:t>
                      </w:r>
                      <w:r w:rsidR="00314B13" w:rsidRPr="00314B13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本公募による拠点都市PF、地域PFの採択後、別途各PFに対する追加支援を実施する予定</w:t>
                      </w:r>
                      <w:r w:rsidR="00314B13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です。）</w:t>
                      </w:r>
                    </w:p>
                    <w:p w14:paraId="6D804E8A" w14:textId="77777777" w:rsidR="00314B13" w:rsidRDefault="00314B13" w:rsidP="00314B13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00B0F0"/>
                        </w:rPr>
                      </w:pPr>
                    </w:p>
                    <w:p w14:paraId="72BD2A02" w14:textId="6E3A68AE" w:rsidR="006C7F0E" w:rsidRPr="006C7F0E" w:rsidRDefault="00314B13" w:rsidP="00926FF4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00B0F0"/>
                        </w:rPr>
                      </w:pPr>
                      <w:r w:rsidRPr="006C7F0E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全国ネットワーク構築支援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では、</w:t>
                      </w:r>
                      <w:r w:rsidRPr="00314B13"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各PFに共通の課題である、海外拠点整備、海外連携、起業専門人材の確保や、起業に関心のある研究者の情報を掲載したデータベース構築などの実施が想定され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B0F0"/>
                        </w:rPr>
                        <w:t>ますが、今後変更の可能性があります。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5B804C" w14:textId="29066E20" w:rsidR="00CA20A6" w:rsidRPr="00863630" w:rsidRDefault="00CA20A6" w:rsidP="00A80411">
      <w:pPr>
        <w:jc w:val="left"/>
        <w:rPr>
          <w:rFonts w:ascii="ＭＳ Ｐ明朝" w:hAnsi="ＭＳ Ｐ明朝"/>
          <w:b/>
          <w:szCs w:val="21"/>
        </w:rPr>
      </w:pPr>
    </w:p>
    <w:p w14:paraId="7374E7D9" w14:textId="2A0DA660" w:rsidR="00863630" w:rsidRDefault="00863630" w:rsidP="00A80411">
      <w:pPr>
        <w:jc w:val="left"/>
        <w:rPr>
          <w:rFonts w:ascii="ＭＳ Ｐ明朝" w:hAnsi="ＭＳ Ｐ明朝"/>
          <w:b/>
          <w:szCs w:val="21"/>
        </w:rPr>
      </w:pPr>
    </w:p>
    <w:p w14:paraId="0B8CF0E1" w14:textId="77777777" w:rsidR="00863630" w:rsidRPr="003200E6" w:rsidRDefault="00863630" w:rsidP="00A80411">
      <w:pPr>
        <w:jc w:val="left"/>
        <w:rPr>
          <w:rFonts w:ascii="ＭＳ Ｐ明朝" w:hAnsi="ＭＳ Ｐ明朝"/>
          <w:b/>
          <w:szCs w:val="21"/>
        </w:rPr>
      </w:pPr>
    </w:p>
    <w:sectPr w:rsidR="00863630" w:rsidRPr="003200E6" w:rsidSect="00A80411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D94F8" w14:textId="77777777" w:rsidR="00A80411" w:rsidRDefault="00A80411" w:rsidP="00A80411">
      <w:r>
        <w:separator/>
      </w:r>
    </w:p>
  </w:endnote>
  <w:endnote w:type="continuationSeparator" w:id="0">
    <w:p w14:paraId="5A4E1E2F" w14:textId="77777777" w:rsidR="00A80411" w:rsidRDefault="00A80411" w:rsidP="00A8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8BD2" w14:textId="77777777" w:rsidR="00A80411" w:rsidRDefault="00A80411" w:rsidP="00A80411">
      <w:r>
        <w:separator/>
      </w:r>
    </w:p>
  </w:footnote>
  <w:footnote w:type="continuationSeparator" w:id="0">
    <w:p w14:paraId="72F29A09" w14:textId="77777777" w:rsidR="00A80411" w:rsidRDefault="00A80411" w:rsidP="00A80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23"/>
    <w:rsid w:val="00015B58"/>
    <w:rsid w:val="00314B13"/>
    <w:rsid w:val="003200E6"/>
    <w:rsid w:val="00347A86"/>
    <w:rsid w:val="006C7F0E"/>
    <w:rsid w:val="007E2923"/>
    <w:rsid w:val="00863630"/>
    <w:rsid w:val="008D7C8E"/>
    <w:rsid w:val="00926FF4"/>
    <w:rsid w:val="00955CDA"/>
    <w:rsid w:val="00A773F7"/>
    <w:rsid w:val="00A80411"/>
    <w:rsid w:val="00BB17D8"/>
    <w:rsid w:val="00BC1477"/>
    <w:rsid w:val="00CA20A6"/>
    <w:rsid w:val="00D646B6"/>
    <w:rsid w:val="00E2553D"/>
    <w:rsid w:val="00F7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E862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0A6"/>
    <w:pPr>
      <w:widowControl w:val="0"/>
      <w:jc w:val="both"/>
    </w:pPr>
    <w:rPr>
      <w:rFonts w:ascii="Century" w:eastAsia="ＭＳ Ｐ明朝" w:hAnsi="Century" w:cs="Times New Roman"/>
      <w:szCs w:val="24"/>
    </w:rPr>
  </w:style>
  <w:style w:type="paragraph" w:styleId="1">
    <w:name w:val="heading 1"/>
    <w:basedOn w:val="a"/>
    <w:next w:val="a"/>
    <w:link w:val="10"/>
    <w:qFormat/>
    <w:rsid w:val="00A80411"/>
    <w:pPr>
      <w:shd w:val="pct10" w:color="auto" w:fill="auto"/>
      <w:jc w:val="left"/>
      <w:outlineLvl w:val="0"/>
    </w:pPr>
    <w:rPr>
      <w:rFonts w:ascii="ＭＳ Ｐ明朝" w:hAnsi="ＭＳ Ｐ明朝"/>
      <w:b/>
      <w:szCs w:val="2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041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041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1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A80411"/>
  </w:style>
  <w:style w:type="paragraph" w:styleId="a5">
    <w:name w:val="footer"/>
    <w:basedOn w:val="a"/>
    <w:link w:val="a6"/>
    <w:uiPriority w:val="99"/>
    <w:unhideWhenUsed/>
    <w:rsid w:val="00A8041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A80411"/>
  </w:style>
  <w:style w:type="character" w:customStyle="1" w:styleId="10">
    <w:name w:val="見出し 1 (文字)"/>
    <w:basedOn w:val="a0"/>
    <w:link w:val="1"/>
    <w:rsid w:val="00A80411"/>
    <w:rPr>
      <w:rFonts w:ascii="ＭＳ Ｐ明朝" w:eastAsia="ＭＳ Ｐ明朝" w:hAnsi="ＭＳ Ｐ明朝" w:cs="Times New Roman"/>
      <w:b/>
      <w:szCs w:val="21"/>
      <w:shd w:val="pct10" w:color="auto" w:fill="auto"/>
    </w:rPr>
  </w:style>
  <w:style w:type="character" w:styleId="a7">
    <w:name w:val="annotation reference"/>
    <w:uiPriority w:val="99"/>
    <w:rsid w:val="00A80411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A80411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A80411"/>
    <w:rPr>
      <w:rFonts w:ascii="Century" w:eastAsia="ＭＳ Ｐ明朝" w:hAnsi="Century" w:cs="Times New Roman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80411"/>
    <w:rPr>
      <w:rFonts w:asciiTheme="majorHAnsi" w:eastAsiaTheme="majorEastAsia" w:hAnsiTheme="majorHAnsi" w:cstheme="majorBidi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A80411"/>
    <w:rPr>
      <w:rFonts w:asciiTheme="majorHAnsi" w:eastAsiaTheme="majorEastAsia" w:hAnsiTheme="majorHAnsi" w:cstheme="majorBidi"/>
      <w:szCs w:val="24"/>
    </w:rPr>
  </w:style>
  <w:style w:type="paragraph" w:styleId="aa">
    <w:name w:val="Revision"/>
    <w:hidden/>
    <w:uiPriority w:val="99"/>
    <w:semiHidden/>
    <w:rsid w:val="008D7C8E"/>
    <w:rPr>
      <w:rFonts w:ascii="Century" w:eastAsia="ＭＳ Ｐ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2023-08-25T02:54:00Z</dcterms:created>
  <dcterms:modified xsi:type="dcterms:W3CDTF">2023-08-25T03:44:00Z</dcterms:modified>
</cp:coreProperties>
</file>