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DC" w:rsidRPr="00E32DB9" w:rsidRDefault="009D2FDC" w:rsidP="009D2FDC">
      <w:pPr>
        <w:autoSpaceDE w:val="0"/>
        <w:autoSpaceDN w:val="0"/>
        <w:adjustRightInd w:val="0"/>
        <w:ind w:firstLineChars="3265" w:firstLine="6233"/>
        <w:jc w:val="right"/>
        <w:rPr>
          <w:rFonts w:asciiTheme="minorEastAsia" w:eastAsiaTheme="minorEastAsia" w:hAnsiTheme="minorEastAsia"/>
          <w:kern w:val="0"/>
          <w:szCs w:val="21"/>
        </w:rPr>
      </w:pPr>
      <w:r>
        <w:rPr>
          <w:rFonts w:asciiTheme="minorEastAsia" w:eastAsiaTheme="minorEastAsia" w:hAnsiTheme="minorEastAsia" w:cs="ＭＳ 明朝" w:hint="eastAsia"/>
          <w:color w:val="000000"/>
          <w:kern w:val="0"/>
          <w:szCs w:val="21"/>
        </w:rPr>
        <w:t>平成２８</w:t>
      </w:r>
      <w:r w:rsidRPr="00E32DB9">
        <w:rPr>
          <w:rFonts w:asciiTheme="minorEastAsia" w:eastAsiaTheme="minorEastAsia" w:hAnsiTheme="minorEastAsia" w:cs="ＭＳ 明朝" w:hint="eastAsia"/>
          <w:color w:val="000000"/>
          <w:kern w:val="0"/>
          <w:szCs w:val="21"/>
        </w:rPr>
        <w:t>年</w:t>
      </w:r>
      <w:r>
        <w:rPr>
          <w:rFonts w:asciiTheme="minorEastAsia" w:eastAsiaTheme="minorEastAsia" w:hAnsiTheme="minorEastAsia" w:cs="ＭＳ 明朝" w:hint="eastAsia"/>
          <w:color w:val="000000"/>
          <w:kern w:val="0"/>
          <w:szCs w:val="21"/>
        </w:rPr>
        <w:t>６</w:t>
      </w:r>
      <w:r w:rsidRPr="00E32DB9">
        <w:rPr>
          <w:rFonts w:asciiTheme="minorEastAsia" w:eastAsiaTheme="minorEastAsia" w:hAnsiTheme="minorEastAsia" w:cs="ＭＳ 明朝" w:hint="eastAsia"/>
          <w:color w:val="000000"/>
          <w:kern w:val="0"/>
          <w:szCs w:val="21"/>
        </w:rPr>
        <w:t>月</w:t>
      </w:r>
      <w:r>
        <w:rPr>
          <w:rFonts w:asciiTheme="minorEastAsia" w:eastAsiaTheme="minorEastAsia" w:hAnsiTheme="minorEastAsia" w:cs="ＭＳ 明朝" w:hint="eastAsia"/>
          <w:color w:val="000000"/>
          <w:kern w:val="0"/>
          <w:szCs w:val="21"/>
        </w:rPr>
        <w:t>１０</w:t>
      </w:r>
      <w:r w:rsidRPr="00E32DB9">
        <w:rPr>
          <w:rFonts w:asciiTheme="minorEastAsia" w:eastAsiaTheme="minorEastAsia" w:hAnsiTheme="minorEastAsia" w:cs="ＭＳ 明朝" w:hint="eastAsia"/>
          <w:color w:val="000000"/>
          <w:kern w:val="0"/>
          <w:szCs w:val="21"/>
        </w:rPr>
        <w:t>日</w:t>
      </w:r>
    </w:p>
    <w:p w:rsidR="009D2FDC" w:rsidRPr="00F85E58" w:rsidRDefault="009D2FDC" w:rsidP="009D2FDC">
      <w:pPr>
        <w:autoSpaceDE w:val="0"/>
        <w:autoSpaceDN w:val="0"/>
        <w:adjustRightInd w:val="0"/>
        <w:jc w:val="left"/>
        <w:rPr>
          <w:rFonts w:asciiTheme="minorEastAsia" w:eastAsiaTheme="minorEastAsia" w:hAnsiTheme="minorEastAsia"/>
          <w:kern w:val="0"/>
          <w:szCs w:val="21"/>
        </w:rPr>
      </w:pPr>
    </w:p>
    <w:p w:rsidR="009D2FDC" w:rsidRDefault="009D2FDC" w:rsidP="009D2FDC">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関　係　各　位</w:t>
      </w:r>
    </w:p>
    <w:p w:rsidR="009D2FDC" w:rsidRPr="00797AFB" w:rsidRDefault="009D2FDC" w:rsidP="009D2FDC">
      <w:pPr>
        <w:suppressAutoHyphens/>
        <w:kinsoku w:val="0"/>
        <w:wordWrap w:val="0"/>
        <w:overflowPunct w:val="0"/>
        <w:autoSpaceDE w:val="0"/>
        <w:autoSpaceDN w:val="0"/>
        <w:adjustRightInd w:val="0"/>
        <w:jc w:val="left"/>
        <w:textAlignment w:val="baseline"/>
        <w:rPr>
          <w:rFonts w:ascii="ＭＳ 明朝"/>
          <w:color w:val="000000"/>
          <w:kern w:val="0"/>
          <w:szCs w:val="21"/>
        </w:rPr>
      </w:pPr>
    </w:p>
    <w:p w:rsidR="009D2FDC" w:rsidRPr="000637F2" w:rsidRDefault="009D2FDC" w:rsidP="009D2FDC">
      <w:pPr>
        <w:wordWrap w:val="0"/>
        <w:autoSpaceDE w:val="0"/>
        <w:autoSpaceDN w:val="0"/>
        <w:adjustRightInd w:val="0"/>
        <w:ind w:right="-2"/>
        <w:jc w:val="right"/>
        <w:rPr>
          <w:rFonts w:asciiTheme="minorEastAsia" w:eastAsiaTheme="minorEastAsia" w:hAnsiTheme="minorEastAsia"/>
          <w:kern w:val="0"/>
          <w:szCs w:val="21"/>
        </w:rPr>
      </w:pPr>
      <w:r w:rsidRPr="000637F2">
        <w:rPr>
          <w:rFonts w:asciiTheme="minorEastAsia" w:eastAsiaTheme="minorEastAsia" w:hAnsiTheme="minorEastAsia"/>
          <w:color w:val="000000"/>
          <w:kern w:val="0"/>
          <w:szCs w:val="21"/>
          <w:lang w:eastAsia="zh-TW"/>
        </w:rPr>
        <w:t xml:space="preserve">                </w:t>
      </w:r>
      <w:r w:rsidRPr="000637F2">
        <w:rPr>
          <w:rFonts w:asciiTheme="minorEastAsia" w:eastAsiaTheme="minorEastAsia" w:hAnsiTheme="minorEastAsia" w:cs="ＭＳ 明朝" w:hint="eastAsia"/>
          <w:color w:val="000000"/>
          <w:kern w:val="0"/>
          <w:szCs w:val="21"/>
          <w:lang w:eastAsia="zh-TW"/>
        </w:rPr>
        <w:t xml:space="preserve">　　　</w:t>
      </w:r>
      <w:r w:rsidRPr="000637F2">
        <w:rPr>
          <w:rFonts w:asciiTheme="minorEastAsia" w:eastAsiaTheme="minorEastAsia" w:hAnsiTheme="minorEastAsia"/>
          <w:color w:val="000000"/>
          <w:kern w:val="0"/>
          <w:szCs w:val="21"/>
          <w:lang w:eastAsia="zh-TW"/>
        </w:rPr>
        <w:t xml:space="preserve">                                        </w:t>
      </w:r>
      <w:r>
        <w:rPr>
          <w:rFonts w:asciiTheme="minorEastAsia" w:eastAsiaTheme="minorEastAsia" w:hAnsiTheme="minorEastAsia" w:cs="ＭＳ 明朝" w:hint="eastAsia"/>
          <w:color w:val="000000"/>
          <w:kern w:val="0"/>
          <w:szCs w:val="21"/>
        </w:rPr>
        <w:t xml:space="preserve">　</w:t>
      </w:r>
      <w:r w:rsidRPr="000637F2">
        <w:rPr>
          <w:rFonts w:asciiTheme="minorEastAsia" w:eastAsiaTheme="minorEastAsia" w:hAnsiTheme="minorEastAsia" w:cs="ＭＳ 明朝" w:hint="eastAsia"/>
          <w:color w:val="000000"/>
          <w:kern w:val="0"/>
          <w:szCs w:val="21"/>
          <w:lang w:eastAsia="zh-TW"/>
        </w:rPr>
        <w:t>県立新潟南高等学校長</w:t>
      </w:r>
      <w:r>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color w:val="000000"/>
          <w:kern w:val="0"/>
          <w:szCs w:val="21"/>
        </w:rPr>
        <w:br/>
      </w:r>
      <w:r>
        <w:rPr>
          <w:rFonts w:asciiTheme="minorEastAsia" w:eastAsiaTheme="minorEastAsia" w:hAnsiTheme="minorEastAsia" w:cs="ＭＳ 明朝" w:hint="eastAsia"/>
          <w:color w:val="000000"/>
          <w:kern w:val="0"/>
          <w:szCs w:val="21"/>
        </w:rPr>
        <w:t xml:space="preserve">青　山　一　春　</w:t>
      </w:r>
    </w:p>
    <w:p w:rsidR="009D2FDC" w:rsidRPr="000637F2" w:rsidRDefault="009D2FDC" w:rsidP="009D2FDC">
      <w:pPr>
        <w:ind w:right="-2"/>
        <w:jc w:val="right"/>
        <w:rPr>
          <w:rFonts w:asciiTheme="minorEastAsia" w:eastAsiaTheme="minorEastAsia" w:hAnsiTheme="minorEastAsia"/>
          <w:kern w:val="0"/>
          <w:szCs w:val="21"/>
          <w:lang w:eastAsia="zh-TW"/>
        </w:rPr>
      </w:pPr>
      <w:r w:rsidRPr="000637F2">
        <w:rPr>
          <w:rFonts w:asciiTheme="minorEastAsia" w:eastAsiaTheme="minorEastAsia" w:hAnsiTheme="minorEastAsia"/>
          <w:color w:val="000000"/>
          <w:kern w:val="0"/>
          <w:szCs w:val="21"/>
          <w:lang w:eastAsia="zh-TW"/>
        </w:rPr>
        <w:t xml:space="preserve">          </w:t>
      </w:r>
      <w:r w:rsidRPr="000637F2">
        <w:rPr>
          <w:rFonts w:asciiTheme="minorEastAsia" w:eastAsiaTheme="minorEastAsia" w:hAnsiTheme="minorEastAsia" w:cs="ＭＳ 明朝" w:hint="eastAsia"/>
          <w:color w:val="000000"/>
          <w:kern w:val="0"/>
          <w:szCs w:val="21"/>
          <w:lang w:eastAsia="zh-TW"/>
        </w:rPr>
        <w:t xml:space="preserve">　　　　　　</w:t>
      </w:r>
      <w:r w:rsidRPr="000637F2">
        <w:rPr>
          <w:rFonts w:asciiTheme="minorEastAsia" w:eastAsiaTheme="minorEastAsia" w:hAnsiTheme="minorEastAsia"/>
          <w:color w:val="000000"/>
          <w:kern w:val="0"/>
          <w:szCs w:val="21"/>
          <w:lang w:eastAsia="zh-TW"/>
        </w:rPr>
        <w:t xml:space="preserve">                      </w:t>
      </w:r>
    </w:p>
    <w:p w:rsidR="009D2FDC" w:rsidRPr="000637F2" w:rsidRDefault="009D2FDC" w:rsidP="009D2FDC">
      <w:pPr>
        <w:autoSpaceDE w:val="0"/>
        <w:autoSpaceDN w:val="0"/>
        <w:adjustRightInd w:val="0"/>
        <w:jc w:val="left"/>
        <w:rPr>
          <w:rFonts w:asciiTheme="minorEastAsia" w:eastAsiaTheme="minorEastAsia" w:hAnsiTheme="minorEastAsia"/>
          <w:kern w:val="0"/>
          <w:szCs w:val="21"/>
          <w:lang w:eastAsia="zh-TW"/>
        </w:rPr>
      </w:pPr>
    </w:p>
    <w:p w:rsidR="009D2FDC" w:rsidRPr="000637F2" w:rsidRDefault="009D2FDC" w:rsidP="009D2FDC">
      <w:pPr>
        <w:autoSpaceDE w:val="0"/>
        <w:autoSpaceDN w:val="0"/>
        <w:adjustRightInd w:val="0"/>
        <w:jc w:val="center"/>
        <w:rPr>
          <w:rFonts w:asciiTheme="minorEastAsia" w:eastAsiaTheme="minorEastAsia" w:hAnsiTheme="minorEastAsia"/>
          <w:kern w:val="0"/>
          <w:szCs w:val="21"/>
        </w:rPr>
      </w:pPr>
      <w:r w:rsidRPr="000637F2">
        <w:rPr>
          <w:rFonts w:asciiTheme="minorEastAsia" w:eastAsiaTheme="minorEastAsia" w:hAnsiTheme="minorEastAsia" w:cs="ＭＳ 明朝" w:hint="eastAsia"/>
          <w:color w:val="000000"/>
          <w:kern w:val="0"/>
          <w:szCs w:val="21"/>
        </w:rPr>
        <w:t>新潟県立新潟南高等学校</w:t>
      </w:r>
      <w:r>
        <w:rPr>
          <w:rFonts w:asciiTheme="minorEastAsia" w:eastAsiaTheme="minorEastAsia" w:hAnsiTheme="minorEastAsia" w:cs="ＭＳ 明朝" w:hint="eastAsia"/>
          <w:color w:val="000000"/>
          <w:kern w:val="0"/>
          <w:szCs w:val="21"/>
        </w:rPr>
        <w:t>「</w:t>
      </w:r>
      <w:r w:rsidRPr="000637F2">
        <w:rPr>
          <w:rFonts w:asciiTheme="minorEastAsia" w:eastAsiaTheme="minorEastAsia" w:hAnsiTheme="minorEastAsia" w:cs="ＭＳ 明朝" w:hint="eastAsia"/>
          <w:color w:val="000000"/>
          <w:kern w:val="0"/>
          <w:szCs w:val="21"/>
        </w:rPr>
        <w:t>ＳＳＨ課題研究</w:t>
      </w:r>
      <w:r>
        <w:rPr>
          <w:rFonts w:asciiTheme="minorEastAsia" w:eastAsiaTheme="minorEastAsia" w:hAnsiTheme="minorEastAsia" w:cs="ＭＳ 明朝" w:hint="eastAsia"/>
          <w:color w:val="000000"/>
          <w:kern w:val="0"/>
          <w:szCs w:val="21"/>
        </w:rPr>
        <w:t>英語</w:t>
      </w:r>
      <w:r w:rsidRPr="000637F2">
        <w:rPr>
          <w:rFonts w:asciiTheme="minorEastAsia" w:eastAsiaTheme="minorEastAsia" w:hAnsiTheme="minorEastAsia" w:cs="ＭＳ 明朝" w:hint="eastAsia"/>
          <w:color w:val="000000"/>
          <w:kern w:val="0"/>
          <w:szCs w:val="21"/>
        </w:rPr>
        <w:t>発表会</w:t>
      </w:r>
      <w:r>
        <w:rPr>
          <w:rFonts w:asciiTheme="minorEastAsia" w:eastAsiaTheme="minorEastAsia" w:hAnsiTheme="minorEastAsia" w:cs="ＭＳ 明朝" w:hint="eastAsia"/>
          <w:color w:val="000000"/>
          <w:kern w:val="0"/>
          <w:szCs w:val="21"/>
        </w:rPr>
        <w:t>」開催</w:t>
      </w:r>
      <w:r w:rsidRPr="000637F2">
        <w:rPr>
          <w:rFonts w:asciiTheme="minorEastAsia" w:eastAsiaTheme="minorEastAsia" w:hAnsiTheme="minorEastAsia" w:cs="ＭＳ 明朝" w:hint="eastAsia"/>
          <w:color w:val="000000"/>
          <w:kern w:val="0"/>
          <w:szCs w:val="21"/>
        </w:rPr>
        <w:t>について（</w:t>
      </w:r>
      <w:r>
        <w:rPr>
          <w:rFonts w:asciiTheme="minorEastAsia" w:eastAsiaTheme="minorEastAsia" w:hAnsiTheme="minorEastAsia" w:cs="ＭＳ 明朝" w:hint="eastAsia"/>
          <w:color w:val="000000"/>
          <w:kern w:val="0"/>
          <w:szCs w:val="21"/>
        </w:rPr>
        <w:t>御</w:t>
      </w:r>
      <w:r w:rsidRPr="000637F2">
        <w:rPr>
          <w:rFonts w:asciiTheme="minorEastAsia" w:eastAsiaTheme="minorEastAsia" w:hAnsiTheme="minorEastAsia" w:cs="ＭＳ 明朝" w:hint="eastAsia"/>
          <w:color w:val="000000"/>
          <w:kern w:val="0"/>
          <w:szCs w:val="21"/>
        </w:rPr>
        <w:t>案内）</w:t>
      </w:r>
    </w:p>
    <w:p w:rsidR="009D2FDC" w:rsidRPr="004C5DDD" w:rsidRDefault="009D2FDC" w:rsidP="009D2FDC">
      <w:pPr>
        <w:autoSpaceDE w:val="0"/>
        <w:autoSpaceDN w:val="0"/>
        <w:adjustRightInd w:val="0"/>
        <w:jc w:val="left"/>
        <w:rPr>
          <w:rFonts w:asciiTheme="minorEastAsia" w:eastAsiaTheme="minorEastAsia" w:hAnsiTheme="minorEastAsia" w:cs="ＭＳ 明朝"/>
          <w:color w:val="000000"/>
          <w:kern w:val="0"/>
          <w:szCs w:val="21"/>
        </w:rPr>
      </w:pPr>
    </w:p>
    <w:p w:rsidR="009D2FDC" w:rsidRPr="000637F2" w:rsidRDefault="009D2FDC" w:rsidP="009D2FDC">
      <w:pPr>
        <w:autoSpaceDE w:val="0"/>
        <w:autoSpaceDN w:val="0"/>
        <w:adjustRightInd w:val="0"/>
        <w:jc w:val="left"/>
        <w:rPr>
          <w:rFonts w:asciiTheme="minorEastAsia" w:eastAsiaTheme="minorEastAsia" w:hAnsiTheme="minorEastAsia"/>
          <w:kern w:val="0"/>
          <w:szCs w:val="21"/>
        </w:rPr>
      </w:pPr>
      <w:r w:rsidRPr="000637F2">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時下</w:t>
      </w:r>
      <w:r w:rsidRPr="000637F2">
        <w:rPr>
          <w:rFonts w:asciiTheme="minorEastAsia" w:eastAsiaTheme="minorEastAsia" w:hAnsiTheme="minorEastAsia" w:cs="ＭＳ 明朝" w:hint="eastAsia"/>
          <w:color w:val="000000"/>
          <w:kern w:val="0"/>
          <w:szCs w:val="21"/>
        </w:rPr>
        <w:t>、ますます御清栄のこととお喜び申し上げます。</w:t>
      </w:r>
    </w:p>
    <w:p w:rsidR="009D2FDC" w:rsidRDefault="009D2FDC" w:rsidP="009D2FDC">
      <w:pPr>
        <w:autoSpaceDE w:val="0"/>
        <w:autoSpaceDN w:val="0"/>
        <w:adjustRightInd w:val="0"/>
        <w:jc w:val="left"/>
        <w:rPr>
          <w:rFonts w:asciiTheme="minorEastAsia" w:eastAsiaTheme="minorEastAsia" w:hAnsiTheme="minorEastAsia" w:cs="ＭＳ 明朝"/>
          <w:color w:val="000000"/>
          <w:kern w:val="0"/>
          <w:szCs w:val="21"/>
        </w:rPr>
      </w:pPr>
      <w:r w:rsidRPr="000637F2">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さて、本校では</w:t>
      </w:r>
      <w:r w:rsidRPr="000637F2">
        <w:rPr>
          <w:rFonts w:asciiTheme="minorEastAsia" w:eastAsiaTheme="minorEastAsia" w:hAnsiTheme="minorEastAsia" w:cs="ＭＳ 明朝" w:hint="eastAsia"/>
          <w:color w:val="000000"/>
          <w:kern w:val="0"/>
          <w:szCs w:val="21"/>
        </w:rPr>
        <w:t>「スーパーサイエンスハイスクール</w:t>
      </w:r>
      <w:r w:rsidRPr="00D32343">
        <w:rPr>
          <w:rFonts w:ascii="ＭＳ Ｐ明朝" w:eastAsia="ＭＳ Ｐ明朝" w:hAnsi="ＭＳ Ｐ明朝" w:cs="ＭＳ 明朝" w:hint="eastAsia"/>
          <w:color w:val="000000"/>
          <w:kern w:val="0"/>
          <w:szCs w:val="21"/>
        </w:rPr>
        <w:t>（ＳＳＨ）</w:t>
      </w:r>
      <w:r w:rsidRPr="000637F2">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事業の一環として、３学年</w:t>
      </w:r>
      <w:r w:rsidRPr="000637F2">
        <w:rPr>
          <w:rFonts w:asciiTheme="minorEastAsia" w:eastAsiaTheme="minorEastAsia" w:hAnsiTheme="minorEastAsia" w:cs="ＭＳ 明朝" w:hint="eastAsia"/>
          <w:color w:val="000000"/>
          <w:kern w:val="0"/>
          <w:szCs w:val="21"/>
        </w:rPr>
        <w:t>生徒</w:t>
      </w:r>
      <w:r>
        <w:rPr>
          <w:rFonts w:asciiTheme="minorEastAsia" w:eastAsiaTheme="minorEastAsia" w:hAnsiTheme="minorEastAsia" w:cs="ＭＳ 明朝" w:hint="eastAsia"/>
          <w:color w:val="000000"/>
          <w:kern w:val="0"/>
          <w:szCs w:val="21"/>
        </w:rPr>
        <w:t>による「ＳＳＨ</w:t>
      </w:r>
      <w:r w:rsidRPr="000637F2">
        <w:rPr>
          <w:rFonts w:asciiTheme="minorEastAsia" w:eastAsiaTheme="minorEastAsia" w:hAnsiTheme="minorEastAsia" w:cs="ＭＳ 明朝" w:hint="eastAsia"/>
          <w:color w:val="000000"/>
          <w:kern w:val="0"/>
          <w:szCs w:val="21"/>
        </w:rPr>
        <w:t>課題研究</w:t>
      </w:r>
      <w:r>
        <w:rPr>
          <w:rFonts w:asciiTheme="minorEastAsia" w:eastAsiaTheme="minorEastAsia" w:hAnsiTheme="minorEastAsia" w:cs="ＭＳ 明朝" w:hint="eastAsia"/>
          <w:color w:val="000000"/>
          <w:kern w:val="0"/>
          <w:szCs w:val="21"/>
        </w:rPr>
        <w:t>英語</w:t>
      </w:r>
      <w:r w:rsidRPr="000637F2">
        <w:rPr>
          <w:rFonts w:asciiTheme="minorEastAsia" w:eastAsiaTheme="minorEastAsia" w:hAnsiTheme="minorEastAsia" w:cs="ＭＳ 明朝" w:hint="eastAsia"/>
          <w:color w:val="000000"/>
          <w:kern w:val="0"/>
          <w:szCs w:val="21"/>
        </w:rPr>
        <w:t>発表会</w:t>
      </w:r>
      <w:r>
        <w:rPr>
          <w:rFonts w:asciiTheme="minorEastAsia" w:eastAsiaTheme="minorEastAsia" w:hAnsiTheme="minorEastAsia" w:cs="ＭＳ 明朝" w:hint="eastAsia"/>
          <w:color w:val="000000"/>
          <w:kern w:val="0"/>
          <w:szCs w:val="21"/>
        </w:rPr>
        <w:t>」</w:t>
      </w:r>
      <w:r w:rsidRPr="000637F2">
        <w:rPr>
          <w:rFonts w:asciiTheme="minorEastAsia" w:eastAsiaTheme="minorEastAsia" w:hAnsiTheme="minorEastAsia" w:cs="ＭＳ 明朝" w:hint="eastAsia"/>
          <w:color w:val="000000"/>
          <w:kern w:val="0"/>
          <w:szCs w:val="21"/>
        </w:rPr>
        <w:t>を</w:t>
      </w:r>
      <w:r>
        <w:rPr>
          <w:rFonts w:asciiTheme="minorEastAsia" w:eastAsiaTheme="minorEastAsia" w:hAnsiTheme="minorEastAsia" w:cs="ＭＳ 明朝" w:hint="eastAsia"/>
          <w:color w:val="000000"/>
          <w:kern w:val="0"/>
          <w:szCs w:val="21"/>
        </w:rPr>
        <w:t>下記のとおり</w:t>
      </w:r>
      <w:r w:rsidRPr="000637F2">
        <w:rPr>
          <w:rFonts w:asciiTheme="minorEastAsia" w:eastAsiaTheme="minorEastAsia" w:hAnsiTheme="minorEastAsia" w:cs="ＭＳ 明朝" w:hint="eastAsia"/>
          <w:color w:val="000000"/>
          <w:kern w:val="0"/>
          <w:szCs w:val="21"/>
        </w:rPr>
        <w:t>開催</w:t>
      </w:r>
      <w:r>
        <w:rPr>
          <w:rFonts w:asciiTheme="minorEastAsia" w:eastAsiaTheme="minorEastAsia" w:hAnsiTheme="minorEastAsia" w:cs="ＭＳ 明朝" w:hint="eastAsia"/>
          <w:color w:val="000000"/>
          <w:kern w:val="0"/>
          <w:szCs w:val="21"/>
        </w:rPr>
        <w:t>いたします。</w:t>
      </w:r>
    </w:p>
    <w:p w:rsidR="009D2FDC" w:rsidRDefault="009D2FDC" w:rsidP="009D2FDC">
      <w:pPr>
        <w:autoSpaceDE w:val="0"/>
        <w:autoSpaceDN w:val="0"/>
        <w:adjustRightInd w:val="0"/>
        <w:ind w:firstLineChars="100" w:firstLine="191"/>
        <w:jc w:val="left"/>
        <w:rPr>
          <w:rFonts w:asciiTheme="minorEastAsia" w:eastAsiaTheme="minorEastAsia" w:hAnsiTheme="minorEastAsia"/>
          <w:kern w:val="0"/>
          <w:szCs w:val="21"/>
        </w:rPr>
      </w:pPr>
      <w:r>
        <w:rPr>
          <w:rFonts w:asciiTheme="minorEastAsia" w:eastAsiaTheme="minorEastAsia" w:hAnsiTheme="minorEastAsia" w:cs="ＭＳ 明朝" w:hint="eastAsia"/>
          <w:color w:val="000000"/>
          <w:kern w:val="0"/>
          <w:szCs w:val="21"/>
        </w:rPr>
        <w:t>つきましては、皆様に参観していただき、御指導と御助言を賜りますようお願いいたします</w:t>
      </w:r>
      <w:r w:rsidRPr="000637F2">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br/>
      </w:r>
    </w:p>
    <w:p w:rsidR="009D2FDC" w:rsidRPr="00F267C0" w:rsidRDefault="009D2FDC" w:rsidP="009D2FDC">
      <w:pPr>
        <w:autoSpaceDE w:val="0"/>
        <w:autoSpaceDN w:val="0"/>
        <w:adjustRightInd w:val="0"/>
        <w:ind w:firstLineChars="100" w:firstLine="191"/>
        <w:jc w:val="left"/>
        <w:rPr>
          <w:rFonts w:asciiTheme="minorEastAsia" w:eastAsiaTheme="minorEastAsia" w:hAnsiTheme="minorEastAsia"/>
          <w:kern w:val="0"/>
          <w:szCs w:val="21"/>
        </w:rPr>
      </w:pPr>
    </w:p>
    <w:p w:rsidR="009D2FDC" w:rsidRDefault="009D2FDC" w:rsidP="009D2FDC">
      <w:pPr>
        <w:pStyle w:val="a7"/>
      </w:pPr>
      <w:r w:rsidRPr="000637F2">
        <w:rPr>
          <w:rFonts w:hint="eastAsia"/>
        </w:rPr>
        <w:t>記</w:t>
      </w:r>
    </w:p>
    <w:p w:rsidR="009D2FDC" w:rsidRDefault="009D2FDC" w:rsidP="009D2FDC">
      <w:pPr>
        <w:rPr>
          <w:rFonts w:asciiTheme="minorEastAsia" w:eastAsiaTheme="minorEastAsia" w:hAnsiTheme="minorEastAsia"/>
        </w:rPr>
      </w:pPr>
    </w:p>
    <w:p w:rsidR="009D2FDC" w:rsidRPr="000637F2" w:rsidRDefault="009D2FDC" w:rsidP="009D2FDC">
      <w:pPr>
        <w:rPr>
          <w:rFonts w:asciiTheme="minorEastAsia" w:eastAsiaTheme="minorEastAsia" w:hAnsiTheme="minorEastAsia"/>
        </w:rPr>
      </w:pPr>
    </w:p>
    <w:p w:rsidR="009D2FDC" w:rsidRPr="000637F2" w:rsidRDefault="009D2FDC" w:rsidP="009D2FDC">
      <w:pPr>
        <w:rPr>
          <w:rFonts w:asciiTheme="minorEastAsia" w:eastAsiaTheme="minorEastAsia" w:hAnsiTheme="minorEastAsia"/>
        </w:rPr>
      </w:pPr>
      <w:r>
        <w:rPr>
          <w:rFonts w:asciiTheme="minorEastAsia" w:eastAsiaTheme="minorEastAsia" w:hAnsiTheme="minorEastAsia" w:hint="eastAsia"/>
        </w:rPr>
        <w:t>１</w:t>
      </w:r>
      <w:r w:rsidRPr="000637F2">
        <w:rPr>
          <w:rFonts w:asciiTheme="minorEastAsia" w:eastAsiaTheme="minorEastAsia" w:hAnsiTheme="minorEastAsia" w:hint="eastAsia"/>
        </w:rPr>
        <w:t xml:space="preserve">　日　　　　時</w:t>
      </w:r>
      <w:r w:rsidRPr="000637F2">
        <w:rPr>
          <w:rFonts w:asciiTheme="minorEastAsia" w:eastAsiaTheme="minorEastAsia" w:hAnsiTheme="minorEastAsia"/>
        </w:rPr>
        <w:t xml:space="preserve">    </w:t>
      </w:r>
      <w:r>
        <w:rPr>
          <w:rFonts w:asciiTheme="minorEastAsia" w:eastAsiaTheme="minorEastAsia" w:hAnsiTheme="minorEastAsia" w:hint="eastAsia"/>
        </w:rPr>
        <w:t>平成２８年７月１７</w:t>
      </w:r>
      <w:r w:rsidRPr="000637F2">
        <w:rPr>
          <w:rFonts w:asciiTheme="minorEastAsia" w:eastAsiaTheme="minorEastAsia" w:hAnsiTheme="minorEastAsia" w:hint="eastAsia"/>
        </w:rPr>
        <w:t>日（</w:t>
      </w:r>
      <w:r>
        <w:rPr>
          <w:rFonts w:asciiTheme="minorEastAsia" w:eastAsiaTheme="minorEastAsia" w:hAnsiTheme="minorEastAsia" w:hint="eastAsia"/>
        </w:rPr>
        <w:t>日</w:t>
      </w:r>
      <w:r w:rsidRPr="000637F2">
        <w:rPr>
          <w:rFonts w:asciiTheme="minorEastAsia" w:eastAsiaTheme="minorEastAsia" w:hAnsiTheme="minorEastAsia" w:hint="eastAsia"/>
        </w:rPr>
        <w:t>）</w:t>
      </w:r>
      <w:r w:rsidRPr="000637F2">
        <w:rPr>
          <w:rFonts w:asciiTheme="minorEastAsia" w:eastAsiaTheme="minorEastAsia" w:hAnsiTheme="minorEastAsia"/>
        </w:rPr>
        <w:t xml:space="preserve"> </w:t>
      </w:r>
      <w:r w:rsidRPr="000637F2">
        <w:rPr>
          <w:rFonts w:asciiTheme="minorEastAsia" w:eastAsiaTheme="minorEastAsia" w:hAnsiTheme="minorEastAsia" w:hint="eastAsia"/>
        </w:rPr>
        <w:t>１０時００分から１６時</w:t>
      </w:r>
      <w:r>
        <w:rPr>
          <w:rFonts w:asciiTheme="minorEastAsia" w:eastAsiaTheme="minorEastAsia" w:hAnsiTheme="minorEastAsia" w:hint="eastAsia"/>
        </w:rPr>
        <w:t>４５</w:t>
      </w:r>
      <w:r w:rsidRPr="000637F2">
        <w:rPr>
          <w:rFonts w:asciiTheme="minorEastAsia" w:eastAsiaTheme="minorEastAsia" w:hAnsiTheme="minorEastAsia" w:hint="eastAsia"/>
        </w:rPr>
        <w:t>分まで</w:t>
      </w:r>
    </w:p>
    <w:p w:rsidR="009D2FDC" w:rsidRPr="004C5DDD" w:rsidRDefault="009D2FDC" w:rsidP="009D2FDC">
      <w:pPr>
        <w:rPr>
          <w:rFonts w:asciiTheme="minorEastAsia" w:eastAsiaTheme="minorEastAsia" w:hAnsiTheme="minorEastAsia"/>
        </w:rPr>
      </w:pPr>
    </w:p>
    <w:p w:rsidR="009D2FDC" w:rsidRPr="000637F2" w:rsidRDefault="009D2FDC" w:rsidP="009D2FDC">
      <w:pPr>
        <w:rPr>
          <w:rFonts w:asciiTheme="minorEastAsia" w:eastAsiaTheme="minorEastAsia" w:hAnsiTheme="minorEastAsia"/>
        </w:rPr>
      </w:pPr>
      <w:r>
        <w:rPr>
          <w:rFonts w:asciiTheme="minorEastAsia" w:eastAsiaTheme="minorEastAsia" w:hAnsiTheme="minorEastAsia" w:hint="eastAsia"/>
        </w:rPr>
        <w:t>２</w:t>
      </w:r>
      <w:r w:rsidRPr="000637F2">
        <w:rPr>
          <w:rFonts w:asciiTheme="minorEastAsia" w:eastAsiaTheme="minorEastAsia" w:hAnsiTheme="minorEastAsia" w:hint="eastAsia"/>
        </w:rPr>
        <w:t xml:space="preserve">　会　　　　場</w:t>
      </w:r>
      <w:r w:rsidRPr="000637F2">
        <w:rPr>
          <w:rFonts w:asciiTheme="minorEastAsia" w:eastAsiaTheme="minorEastAsia" w:hAnsiTheme="minorEastAsia"/>
        </w:rPr>
        <w:t xml:space="preserve">    </w:t>
      </w:r>
      <w:r w:rsidRPr="000637F2">
        <w:rPr>
          <w:rFonts w:asciiTheme="minorEastAsia" w:eastAsiaTheme="minorEastAsia" w:hAnsiTheme="minorEastAsia" w:hint="eastAsia"/>
        </w:rPr>
        <w:t>新潟ユニゾンプラザ</w:t>
      </w:r>
      <w:r>
        <w:rPr>
          <w:rFonts w:asciiTheme="minorEastAsia" w:eastAsiaTheme="minorEastAsia" w:hAnsiTheme="minorEastAsia" w:hint="eastAsia"/>
        </w:rPr>
        <w:t xml:space="preserve">　 多目的ホール、４</w:t>
      </w:r>
      <w:r w:rsidRPr="000637F2">
        <w:rPr>
          <w:rFonts w:asciiTheme="minorEastAsia" w:eastAsiaTheme="minorEastAsia" w:hAnsiTheme="minorEastAsia" w:hint="eastAsia"/>
        </w:rPr>
        <w:t>Ｆ</w:t>
      </w:r>
      <w:r>
        <w:rPr>
          <w:rFonts w:asciiTheme="minorEastAsia" w:eastAsiaTheme="minorEastAsia" w:hAnsiTheme="minorEastAsia" w:hint="eastAsia"/>
        </w:rPr>
        <w:t>大研修室、４Ｆ中</w:t>
      </w:r>
      <w:r w:rsidRPr="000637F2">
        <w:rPr>
          <w:rFonts w:asciiTheme="minorEastAsia" w:eastAsiaTheme="minorEastAsia" w:hAnsiTheme="minorEastAsia" w:hint="eastAsia"/>
        </w:rPr>
        <w:t>研修室</w:t>
      </w:r>
    </w:p>
    <w:p w:rsidR="009D2FDC" w:rsidRPr="007730D2" w:rsidRDefault="009D2FDC" w:rsidP="009D2FDC">
      <w:pPr>
        <w:rPr>
          <w:rFonts w:asciiTheme="minorEastAsia" w:eastAsiaTheme="minorEastAsia" w:hAnsiTheme="minorEastAsia"/>
        </w:rPr>
      </w:pPr>
      <w:r w:rsidRPr="000637F2">
        <w:rPr>
          <w:rFonts w:asciiTheme="minorEastAsia" w:eastAsiaTheme="minorEastAsia" w:hAnsiTheme="minorEastAsia"/>
        </w:rPr>
        <w:t xml:space="preserve">                    </w:t>
      </w:r>
      <w:r w:rsidRPr="007730D2">
        <w:rPr>
          <w:rFonts w:asciiTheme="minorEastAsia" w:eastAsiaTheme="minorEastAsia" w:hAnsiTheme="minorEastAsia" w:hint="eastAsia"/>
        </w:rPr>
        <w:t>〒９５０－０９９４</w:t>
      </w:r>
      <w:r w:rsidRPr="007730D2">
        <w:rPr>
          <w:rFonts w:asciiTheme="minorEastAsia" w:eastAsiaTheme="minorEastAsia" w:hAnsiTheme="minorEastAsia"/>
        </w:rPr>
        <w:t xml:space="preserve">   </w:t>
      </w:r>
      <w:r w:rsidRPr="007730D2">
        <w:rPr>
          <w:rFonts w:asciiTheme="minorEastAsia" w:eastAsiaTheme="minorEastAsia" w:hAnsiTheme="minorEastAsia" w:hint="eastAsia"/>
        </w:rPr>
        <w:t>新潟市中央区上所２－２－２</w:t>
      </w:r>
    </w:p>
    <w:p w:rsidR="009D2FDC" w:rsidRPr="007730D2" w:rsidRDefault="009D2FDC" w:rsidP="009D2FDC">
      <w:pPr>
        <w:ind w:firstLineChars="799" w:firstLine="1525"/>
        <w:rPr>
          <w:rFonts w:asciiTheme="minorEastAsia" w:eastAsiaTheme="minorEastAsia" w:hAnsiTheme="minorEastAsia"/>
        </w:rPr>
      </w:pPr>
      <w:r w:rsidRPr="007730D2">
        <w:rPr>
          <w:rFonts w:asciiTheme="minorEastAsia" w:eastAsiaTheme="minorEastAsia" w:hAnsiTheme="minorEastAsia" w:hint="eastAsia"/>
        </w:rPr>
        <w:t xml:space="preserve">　　</w:t>
      </w:r>
      <w:r w:rsidRPr="007730D2">
        <w:rPr>
          <w:rFonts w:asciiTheme="minorEastAsia" w:eastAsiaTheme="minorEastAsia" w:hAnsiTheme="minorEastAsia"/>
        </w:rPr>
        <w:t>TEL</w:t>
      </w:r>
      <w:r w:rsidRPr="007730D2">
        <w:rPr>
          <w:rFonts w:asciiTheme="minorEastAsia" w:eastAsiaTheme="minorEastAsia" w:hAnsiTheme="minorEastAsia" w:hint="eastAsia"/>
        </w:rPr>
        <w:t xml:space="preserve">　０２５－２８１－５５１１</w:t>
      </w:r>
    </w:p>
    <w:p w:rsidR="009D2FDC" w:rsidRPr="000637F2" w:rsidRDefault="009D2FDC" w:rsidP="009D2FDC">
      <w:pPr>
        <w:rPr>
          <w:rFonts w:asciiTheme="minorEastAsia" w:eastAsiaTheme="minorEastAsia" w:hAnsiTheme="minorEastAsia"/>
        </w:rPr>
      </w:pPr>
    </w:p>
    <w:p w:rsidR="009D2FDC" w:rsidRPr="007730D2" w:rsidRDefault="009D2FDC" w:rsidP="009D2FDC">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３</w:t>
      </w:r>
      <w:r w:rsidRPr="007730D2">
        <w:rPr>
          <w:rFonts w:ascii="Times New Roman" w:hAnsi="Times New Roman" w:cs="ＭＳ 明朝" w:hint="eastAsia"/>
          <w:color w:val="000000"/>
          <w:kern w:val="0"/>
          <w:szCs w:val="21"/>
        </w:rPr>
        <w:t xml:space="preserve">　日</w:t>
      </w:r>
      <w:r>
        <w:rPr>
          <w:rFonts w:ascii="Times New Roman" w:hAnsi="Times New Roman" w:cs="ＭＳ 明朝" w:hint="eastAsia"/>
          <w:color w:val="000000"/>
          <w:kern w:val="0"/>
          <w:szCs w:val="21"/>
        </w:rPr>
        <w:t xml:space="preserve">　　　　程　　　９：３０～　　　　　　受付　　　　　　　　　</w:t>
      </w:r>
      <w:r w:rsidRPr="007730D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7730D2">
        <w:rPr>
          <w:rFonts w:ascii="Times New Roman" w:hAnsi="Times New Roman" w:cs="ＭＳ 明朝" w:hint="eastAsia"/>
          <w:color w:val="000000"/>
          <w:kern w:val="0"/>
          <w:szCs w:val="21"/>
        </w:rPr>
        <w:t>Ｆ</w:t>
      </w:r>
      <w:r>
        <w:rPr>
          <w:rFonts w:ascii="Times New Roman" w:hAnsi="Times New Roman" w:cs="ＭＳ 明朝" w:hint="eastAsia"/>
          <w:color w:val="000000"/>
          <w:kern w:val="0"/>
          <w:szCs w:val="21"/>
        </w:rPr>
        <w:t>多目的ホール入口</w:t>
      </w:r>
      <w:r w:rsidRPr="007730D2">
        <w:rPr>
          <w:rFonts w:ascii="Times New Roman" w:hAnsi="Times New Roman" w:cs="ＭＳ 明朝" w:hint="eastAsia"/>
          <w:color w:val="000000"/>
          <w:kern w:val="0"/>
          <w:szCs w:val="21"/>
        </w:rPr>
        <w:t>］</w:t>
      </w:r>
    </w:p>
    <w:p w:rsidR="009D2FDC" w:rsidRPr="007730D2" w:rsidRDefault="009D2FDC" w:rsidP="009D2FDC">
      <w:pPr>
        <w:overflowPunct w:val="0"/>
        <w:ind w:firstLine="2094"/>
        <w:textAlignment w:val="baseline"/>
        <w:rPr>
          <w:rFonts w:ascii="ＭＳ 明朝" w:hAnsi="Times New Roman"/>
          <w:color w:val="000000"/>
          <w:kern w:val="0"/>
          <w:szCs w:val="21"/>
        </w:rPr>
      </w:pPr>
      <w:r w:rsidRPr="007730D2">
        <w:rPr>
          <w:rFonts w:ascii="Times New Roman" w:hAnsi="Times New Roman" w:cs="ＭＳ 明朝" w:hint="eastAsia"/>
          <w:color w:val="000000"/>
          <w:kern w:val="0"/>
          <w:szCs w:val="21"/>
        </w:rPr>
        <w:t>１０：００～１２：</w:t>
      </w:r>
      <w:r>
        <w:rPr>
          <w:rFonts w:ascii="Times New Roman" w:hAnsi="Times New Roman" w:cs="ＭＳ 明朝" w:hint="eastAsia"/>
          <w:color w:val="000000"/>
          <w:kern w:val="0"/>
          <w:szCs w:val="21"/>
        </w:rPr>
        <w:t>２８</w:t>
      </w:r>
      <w:r w:rsidRPr="007730D2">
        <w:rPr>
          <w:rFonts w:ascii="Times New Roman" w:hAnsi="Times New Roman" w:cs="ＭＳ 明朝" w:hint="eastAsia"/>
          <w:color w:val="000000"/>
          <w:kern w:val="0"/>
          <w:szCs w:val="21"/>
        </w:rPr>
        <w:t xml:space="preserve">　開会</w:t>
      </w:r>
      <w:r>
        <w:rPr>
          <w:rFonts w:ascii="Times New Roman" w:hAnsi="Times New Roman" w:cs="ＭＳ 明朝" w:hint="eastAsia"/>
          <w:color w:val="000000"/>
          <w:kern w:val="0"/>
          <w:szCs w:val="21"/>
        </w:rPr>
        <w:t xml:space="preserve">式　　　　　　　</w:t>
      </w:r>
      <w:r>
        <w:rPr>
          <w:rFonts w:ascii="Times New Roman" w:hAnsi="Times New Roman" w:cs="ＭＳ 明朝" w:hint="eastAsia"/>
          <w:color w:val="000000"/>
          <w:kern w:val="0"/>
          <w:szCs w:val="21"/>
        </w:rPr>
        <w:t xml:space="preserve"> </w:t>
      </w:r>
      <w:r w:rsidRPr="007730D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多目的ホール</w:t>
      </w:r>
      <w:r w:rsidRPr="007730D2">
        <w:rPr>
          <w:rFonts w:ascii="Times New Roman" w:hAnsi="Times New Roman" w:cs="ＭＳ 明朝" w:hint="eastAsia"/>
          <w:color w:val="000000"/>
          <w:kern w:val="0"/>
          <w:szCs w:val="21"/>
        </w:rPr>
        <w:t>］</w:t>
      </w:r>
    </w:p>
    <w:p w:rsidR="009D2FDC" w:rsidRPr="007730D2" w:rsidRDefault="009D2FDC" w:rsidP="009D2FDC">
      <w:pPr>
        <w:overflowPunct w:val="0"/>
        <w:textAlignment w:val="baseline"/>
        <w:rPr>
          <w:rFonts w:ascii="ＭＳ 明朝" w:hAnsi="Times New Roman"/>
          <w:color w:val="000000"/>
          <w:kern w:val="0"/>
          <w:szCs w:val="21"/>
        </w:rPr>
      </w:pPr>
      <w:r w:rsidRPr="007730D2">
        <w:rPr>
          <w:rFonts w:ascii="Times New Roman" w:hAnsi="Times New Roman" w:cs="ＭＳ 明朝" w:hint="eastAsia"/>
          <w:color w:val="000000"/>
          <w:kern w:val="0"/>
          <w:szCs w:val="21"/>
        </w:rPr>
        <w:t xml:space="preserve">　　　　　　　　　　　　　　　　　　　　　　生徒口頭発表　</w:t>
      </w:r>
      <w:r>
        <w:rPr>
          <w:rFonts w:ascii="Times New Roman" w:hAnsi="Times New Roman" w:cs="ＭＳ 明朝" w:hint="eastAsia"/>
          <w:color w:val="000000"/>
          <w:kern w:val="0"/>
          <w:szCs w:val="21"/>
        </w:rPr>
        <w:t>８</w:t>
      </w:r>
      <w:r w:rsidRPr="007730D2">
        <w:rPr>
          <w:rFonts w:ascii="Times New Roman" w:hAnsi="Times New Roman" w:cs="ＭＳ 明朝" w:hint="eastAsia"/>
          <w:color w:val="000000"/>
          <w:kern w:val="0"/>
          <w:szCs w:val="21"/>
        </w:rPr>
        <w:t>グループ</w:t>
      </w:r>
    </w:p>
    <w:p w:rsidR="009D2FDC" w:rsidRPr="007730D2" w:rsidRDefault="009D2FDC" w:rsidP="009D2FDC">
      <w:pPr>
        <w:overflowPunct w:val="0"/>
        <w:textAlignment w:val="baseline"/>
        <w:rPr>
          <w:rFonts w:ascii="ＭＳ 明朝" w:hAnsi="Times New Roman"/>
          <w:color w:val="000000"/>
          <w:kern w:val="0"/>
          <w:szCs w:val="21"/>
        </w:rPr>
      </w:pPr>
      <w:r w:rsidRPr="007730D2">
        <w:rPr>
          <w:rFonts w:ascii="Times New Roman" w:hAnsi="Times New Roman" w:cs="ＭＳ 明朝" w:hint="eastAsia"/>
          <w:color w:val="000000"/>
          <w:kern w:val="0"/>
          <w:szCs w:val="21"/>
        </w:rPr>
        <w:t xml:space="preserve">　　　　　　　　　　１２：</w:t>
      </w:r>
      <w:r>
        <w:rPr>
          <w:rFonts w:ascii="Times New Roman" w:hAnsi="Times New Roman" w:cs="ＭＳ 明朝" w:hint="eastAsia"/>
          <w:color w:val="000000"/>
          <w:kern w:val="0"/>
          <w:szCs w:val="21"/>
        </w:rPr>
        <w:t>２８</w:t>
      </w:r>
      <w:r w:rsidRPr="007730D2">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３</w:t>
      </w:r>
      <w:r w:rsidRPr="007730D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２０</w:t>
      </w:r>
      <w:r w:rsidRPr="007730D2">
        <w:rPr>
          <w:rFonts w:ascii="Times New Roman" w:hAnsi="Times New Roman" w:cs="ＭＳ 明朝" w:hint="eastAsia"/>
          <w:color w:val="000000"/>
          <w:kern w:val="0"/>
          <w:szCs w:val="21"/>
        </w:rPr>
        <w:t xml:space="preserve">　昼食</w:t>
      </w:r>
    </w:p>
    <w:p w:rsidR="009D2FDC" w:rsidRPr="007730D2" w:rsidRDefault="009D2FDC" w:rsidP="009D2FDC">
      <w:pPr>
        <w:overflowPunct w:val="0"/>
        <w:textAlignment w:val="baseline"/>
        <w:rPr>
          <w:rFonts w:ascii="ＭＳ 明朝" w:hAnsi="Times New Roman"/>
          <w:color w:val="000000"/>
          <w:kern w:val="0"/>
          <w:szCs w:val="21"/>
        </w:rPr>
      </w:pPr>
      <w:r w:rsidRPr="007730D2">
        <w:rPr>
          <w:rFonts w:ascii="Times New Roman" w:hAnsi="Times New Roman" w:cs="ＭＳ 明朝" w:hint="eastAsia"/>
          <w:color w:val="000000"/>
          <w:kern w:val="0"/>
          <w:szCs w:val="21"/>
        </w:rPr>
        <w:t xml:space="preserve">　　　　　　　　　　１</w:t>
      </w:r>
      <w:r>
        <w:rPr>
          <w:rFonts w:ascii="Times New Roman" w:hAnsi="Times New Roman" w:cs="ＭＳ 明朝" w:hint="eastAsia"/>
          <w:color w:val="000000"/>
          <w:kern w:val="0"/>
          <w:szCs w:val="21"/>
        </w:rPr>
        <w:t>３</w:t>
      </w:r>
      <w:r w:rsidRPr="007730D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２０</w:t>
      </w:r>
      <w:r w:rsidRPr="007730D2">
        <w:rPr>
          <w:rFonts w:ascii="Times New Roman" w:hAnsi="Times New Roman" w:cs="ＭＳ 明朝" w:hint="eastAsia"/>
          <w:color w:val="000000"/>
          <w:kern w:val="0"/>
          <w:szCs w:val="21"/>
        </w:rPr>
        <w:t>～１４：</w:t>
      </w:r>
      <w:r>
        <w:rPr>
          <w:rFonts w:ascii="Times New Roman" w:hAnsi="Times New Roman" w:cs="ＭＳ 明朝" w:hint="eastAsia"/>
          <w:color w:val="000000"/>
          <w:kern w:val="0"/>
          <w:szCs w:val="21"/>
        </w:rPr>
        <w:t>２５</w:t>
      </w:r>
      <w:r w:rsidRPr="007730D2">
        <w:rPr>
          <w:rFonts w:ascii="Times New Roman" w:hAnsi="Times New Roman" w:cs="ＭＳ 明朝" w:hint="eastAsia"/>
          <w:color w:val="000000"/>
          <w:kern w:val="0"/>
          <w:szCs w:val="21"/>
        </w:rPr>
        <w:t xml:space="preserve">　生徒口頭発表　</w:t>
      </w:r>
      <w:r>
        <w:rPr>
          <w:rFonts w:ascii="Times New Roman" w:hAnsi="Times New Roman" w:cs="ＭＳ 明朝" w:hint="eastAsia"/>
          <w:color w:val="000000"/>
          <w:kern w:val="0"/>
          <w:szCs w:val="21"/>
        </w:rPr>
        <w:t>３</w:t>
      </w:r>
      <w:r w:rsidRPr="007730D2">
        <w:rPr>
          <w:rFonts w:ascii="Times New Roman" w:hAnsi="Times New Roman" w:cs="ＭＳ 明朝" w:hint="eastAsia"/>
          <w:color w:val="000000"/>
          <w:kern w:val="0"/>
          <w:szCs w:val="21"/>
        </w:rPr>
        <w:t xml:space="preserve">グループ　</w:t>
      </w:r>
    </w:p>
    <w:p w:rsidR="009D2FDC" w:rsidRPr="007730D2" w:rsidRDefault="009D2FDC" w:rsidP="009D2FDC">
      <w:pPr>
        <w:overflowPunct w:val="0"/>
        <w:textAlignment w:val="baseline"/>
        <w:rPr>
          <w:rFonts w:ascii="ＭＳ 明朝" w:hAnsi="Times New Roman"/>
          <w:color w:val="000000"/>
          <w:kern w:val="0"/>
          <w:szCs w:val="21"/>
        </w:rPr>
      </w:pPr>
      <w:r w:rsidRPr="007730D2">
        <w:rPr>
          <w:rFonts w:ascii="Times New Roman" w:hAnsi="Times New Roman" w:cs="ＭＳ 明朝" w:hint="eastAsia"/>
          <w:color w:val="000000"/>
          <w:kern w:val="0"/>
          <w:szCs w:val="21"/>
        </w:rPr>
        <w:t xml:space="preserve">　　　　　　　　　　　　　　　　　　　　　　閉会</w:t>
      </w:r>
      <w:r>
        <w:rPr>
          <w:rFonts w:ascii="Times New Roman" w:hAnsi="Times New Roman" w:cs="ＭＳ 明朝" w:hint="eastAsia"/>
          <w:color w:val="000000"/>
          <w:kern w:val="0"/>
          <w:szCs w:val="21"/>
        </w:rPr>
        <w:t>式</w:t>
      </w:r>
    </w:p>
    <w:p w:rsidR="009D2FDC" w:rsidRDefault="009D2FDC" w:rsidP="009D2FDC">
      <w:pPr>
        <w:overflowPunct w:val="0"/>
        <w:textAlignment w:val="baseline"/>
        <w:rPr>
          <w:rFonts w:ascii="Times New Roman" w:hAnsi="Times New Roman" w:cs="ＭＳ 明朝"/>
          <w:color w:val="000000"/>
          <w:kern w:val="0"/>
          <w:szCs w:val="21"/>
        </w:rPr>
      </w:pPr>
      <w:r w:rsidRPr="007730D2">
        <w:rPr>
          <w:rFonts w:ascii="Times New Roman" w:hAnsi="Times New Roman" w:cs="ＭＳ 明朝" w:hint="eastAsia"/>
          <w:color w:val="000000"/>
          <w:kern w:val="0"/>
          <w:szCs w:val="21"/>
        </w:rPr>
        <w:t xml:space="preserve">　　　　　　　　　　１４：</w:t>
      </w:r>
      <w:r>
        <w:rPr>
          <w:rFonts w:ascii="Times New Roman" w:hAnsi="Times New Roman" w:cs="ＭＳ 明朝" w:hint="eastAsia"/>
          <w:color w:val="000000"/>
          <w:kern w:val="0"/>
          <w:szCs w:val="21"/>
        </w:rPr>
        <w:t>４０</w:t>
      </w:r>
      <w:r w:rsidRPr="007730D2">
        <w:rPr>
          <w:rFonts w:ascii="Times New Roman" w:hAnsi="Times New Roman" w:cs="ＭＳ 明朝" w:hint="eastAsia"/>
          <w:color w:val="000000"/>
          <w:kern w:val="0"/>
          <w:szCs w:val="21"/>
        </w:rPr>
        <w:t>～１５：</w:t>
      </w:r>
      <w:r>
        <w:rPr>
          <w:rFonts w:ascii="Times New Roman" w:hAnsi="Times New Roman" w:cs="ＭＳ 明朝" w:hint="eastAsia"/>
          <w:color w:val="000000"/>
          <w:kern w:val="0"/>
          <w:szCs w:val="21"/>
        </w:rPr>
        <w:t>４０</w:t>
      </w:r>
      <w:r w:rsidRPr="007730D2">
        <w:rPr>
          <w:rFonts w:ascii="Times New Roman" w:hAnsi="Times New Roman" w:cs="ＭＳ 明朝" w:hint="eastAsia"/>
          <w:color w:val="000000"/>
          <w:kern w:val="0"/>
          <w:szCs w:val="21"/>
        </w:rPr>
        <w:t xml:space="preserve">　ポスターセッション</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heme="minorEastAsia" w:eastAsiaTheme="minorEastAsia" w:hAnsiTheme="minorEastAsia" w:hint="eastAsia"/>
        </w:rPr>
        <w:t>４</w:t>
      </w:r>
      <w:r w:rsidRPr="000637F2">
        <w:rPr>
          <w:rFonts w:asciiTheme="minorEastAsia" w:eastAsiaTheme="minorEastAsia" w:hAnsiTheme="minorEastAsia" w:hint="eastAsia"/>
        </w:rPr>
        <w:t>Ｆ</w:t>
      </w:r>
      <w:r>
        <w:rPr>
          <w:rFonts w:asciiTheme="minorEastAsia" w:eastAsiaTheme="minorEastAsia" w:hAnsiTheme="minorEastAsia" w:hint="eastAsia"/>
        </w:rPr>
        <w:t>大研修室</w:t>
      </w:r>
      <w:r w:rsidRPr="007730D2">
        <w:rPr>
          <w:rFonts w:ascii="Times New Roman" w:hAnsi="Times New Roman" w:cs="ＭＳ 明朝" w:hint="eastAsia"/>
          <w:color w:val="000000"/>
          <w:kern w:val="0"/>
          <w:szCs w:val="21"/>
        </w:rPr>
        <w:t>］</w:t>
      </w:r>
    </w:p>
    <w:p w:rsidR="009D2FDC" w:rsidRDefault="009D2FDC" w:rsidP="009D2FDC">
      <w:pPr>
        <w:overflowPunct w:val="0"/>
        <w:textAlignment w:val="baseline"/>
        <w:rPr>
          <w:rFonts w:ascii="Times New Roman" w:hAnsi="Times New Roman" w:cs="ＭＳ 明朝"/>
          <w:color w:val="000000"/>
          <w:kern w:val="0"/>
          <w:szCs w:val="21"/>
        </w:rPr>
      </w:pPr>
    </w:p>
    <w:p w:rsidR="009D2FDC" w:rsidRDefault="009D2FDC" w:rsidP="009D2FDC">
      <w:pPr>
        <w:overflowPunct w:val="0"/>
        <w:textAlignment w:val="baseline"/>
        <w:rPr>
          <w:rFonts w:ascii="ＭＳ 明朝" w:hAnsi="Times New Roman"/>
          <w:color w:val="000000"/>
          <w:kern w:val="0"/>
          <w:szCs w:val="21"/>
        </w:rPr>
      </w:pPr>
      <w:r>
        <w:rPr>
          <w:rFonts w:ascii="ＭＳ 明朝" w:hAnsi="Times New Roman" w:hint="eastAsia"/>
          <w:color w:val="000000"/>
          <w:kern w:val="0"/>
          <w:szCs w:val="21"/>
        </w:rPr>
        <w:t xml:space="preserve">　　　　　　　　　　※なお、１５：１５～１６：４５に第１回SSH運営指導委員・管理協力委員</w:t>
      </w:r>
    </w:p>
    <w:p w:rsidR="009D2FDC" w:rsidRPr="007730D2" w:rsidRDefault="009D2FDC" w:rsidP="009D2FDC">
      <w:pPr>
        <w:overflowPunct w:val="0"/>
        <w:ind w:firstLineChars="1096" w:firstLine="2092"/>
        <w:textAlignment w:val="baseline"/>
        <w:rPr>
          <w:rFonts w:ascii="ＭＳ 明朝" w:hAnsi="Times New Roman"/>
          <w:color w:val="000000"/>
          <w:kern w:val="0"/>
          <w:szCs w:val="21"/>
        </w:rPr>
      </w:pPr>
      <w:r>
        <w:rPr>
          <w:rFonts w:ascii="ＭＳ 明朝" w:hAnsi="Times New Roman" w:hint="eastAsia"/>
          <w:color w:val="000000"/>
          <w:kern w:val="0"/>
          <w:szCs w:val="21"/>
        </w:rPr>
        <w:t>合同会議を</w:t>
      </w:r>
      <w:r>
        <w:rPr>
          <w:rFonts w:ascii="Times New Roman" w:hAnsi="Times New Roman" w:cs="ＭＳ 明朝" w:hint="eastAsia"/>
          <w:color w:val="000000"/>
          <w:kern w:val="0"/>
          <w:szCs w:val="21"/>
        </w:rPr>
        <w:t>４Ｆ中</w:t>
      </w:r>
      <w:r w:rsidRPr="007730D2">
        <w:rPr>
          <w:rFonts w:ascii="Times New Roman" w:hAnsi="Times New Roman" w:cs="ＭＳ 明朝" w:hint="eastAsia"/>
          <w:color w:val="000000"/>
          <w:kern w:val="0"/>
          <w:szCs w:val="21"/>
        </w:rPr>
        <w:t>研修室</w:t>
      </w:r>
      <w:r>
        <w:rPr>
          <w:rFonts w:ascii="Times New Roman" w:hAnsi="Times New Roman" w:cs="ＭＳ 明朝" w:hint="eastAsia"/>
          <w:color w:val="000000"/>
          <w:kern w:val="0"/>
          <w:szCs w:val="21"/>
        </w:rPr>
        <w:t>にて行います。</w:t>
      </w:r>
    </w:p>
    <w:p w:rsidR="009D2FDC" w:rsidRPr="000637F2" w:rsidRDefault="009D2FDC" w:rsidP="009D2FDC">
      <w:pPr>
        <w:rPr>
          <w:rFonts w:asciiTheme="minorEastAsia" w:eastAsiaTheme="minorEastAsia" w:hAnsiTheme="minorEastAsia"/>
        </w:rPr>
      </w:pPr>
      <w:r>
        <w:rPr>
          <w:rFonts w:asciiTheme="minorEastAsia" w:eastAsiaTheme="minorEastAsia" w:hAnsiTheme="minorEastAsia" w:hint="eastAsia"/>
        </w:rPr>
        <w:t xml:space="preserve">　</w:t>
      </w:r>
    </w:p>
    <w:p w:rsidR="009D2FDC" w:rsidRDefault="009D2FDC" w:rsidP="009D2FDC">
      <w:pPr>
        <w:ind w:left="1903" w:hangingChars="997" w:hanging="1903"/>
      </w:pPr>
      <w:r>
        <w:rPr>
          <w:rFonts w:hint="eastAsia"/>
        </w:rPr>
        <w:t>４　参加申込方法</w:t>
      </w:r>
      <w:r w:rsidRPr="008D2B05">
        <w:rPr>
          <w:rFonts w:hint="eastAsia"/>
        </w:rPr>
        <w:t xml:space="preserve"> </w:t>
      </w:r>
      <w:r>
        <w:rPr>
          <w:rFonts w:hint="eastAsia"/>
        </w:rPr>
        <w:t xml:space="preserve"> </w:t>
      </w:r>
      <w:r>
        <w:rPr>
          <w:rFonts w:hint="eastAsia"/>
        </w:rPr>
        <w:t xml:space="preserve">　</w:t>
      </w:r>
      <w:r w:rsidRPr="008D2B05">
        <w:rPr>
          <w:rFonts w:hint="eastAsia"/>
        </w:rPr>
        <w:t>別紙</w:t>
      </w:r>
      <w:r>
        <w:rPr>
          <w:rFonts w:hint="eastAsia"/>
        </w:rPr>
        <w:t>参加申込用紙</w:t>
      </w:r>
      <w:r w:rsidRPr="008D2B05">
        <w:rPr>
          <w:rFonts w:hint="eastAsia"/>
        </w:rPr>
        <w:t>に</w:t>
      </w:r>
      <w:r>
        <w:rPr>
          <w:rFonts w:hint="eastAsia"/>
        </w:rPr>
        <w:t>必要事項を記入のうえ</w:t>
      </w:r>
      <w:r w:rsidRPr="008D2B05">
        <w:rPr>
          <w:rFonts w:hint="eastAsia"/>
        </w:rPr>
        <w:t>、</w:t>
      </w:r>
      <w:r>
        <w:rPr>
          <w:rFonts w:hint="eastAsia"/>
        </w:rPr>
        <w:t>ＦＡＸでお送りください</w:t>
      </w:r>
      <w:r w:rsidR="00856A57">
        <w:rPr>
          <w:rFonts w:hint="eastAsia"/>
        </w:rPr>
        <w:t>。</w:t>
      </w:r>
    </w:p>
    <w:p w:rsidR="009D2FDC" w:rsidRDefault="009D2FDC" w:rsidP="009D2FDC">
      <w:pPr>
        <w:ind w:firstLineChars="997" w:firstLine="1903"/>
      </w:pPr>
      <w:r>
        <w:rPr>
          <w:rFonts w:hint="eastAsia"/>
        </w:rPr>
        <w:t>平成２８</w:t>
      </w:r>
      <w:r w:rsidRPr="008D2B05">
        <w:rPr>
          <w:rFonts w:hint="eastAsia"/>
        </w:rPr>
        <w:t>年</w:t>
      </w:r>
      <w:r w:rsidR="00240081">
        <w:rPr>
          <w:rFonts w:hint="eastAsia"/>
        </w:rPr>
        <w:t>７</w:t>
      </w:r>
      <w:r w:rsidRPr="008D2B05">
        <w:rPr>
          <w:rFonts w:hint="eastAsia"/>
        </w:rPr>
        <w:t>月</w:t>
      </w:r>
      <w:r w:rsidR="00026244">
        <w:rPr>
          <w:rFonts w:hint="eastAsia"/>
        </w:rPr>
        <w:t>６日（水</w:t>
      </w:r>
      <w:r w:rsidRPr="008D2B05">
        <w:rPr>
          <w:rFonts w:hint="eastAsia"/>
        </w:rPr>
        <w:t>）</w:t>
      </w:r>
      <w:r>
        <w:rPr>
          <w:rFonts w:hint="eastAsia"/>
        </w:rPr>
        <w:t>必着でお願いします。</w:t>
      </w:r>
    </w:p>
    <w:p w:rsidR="009D2FDC" w:rsidRPr="00026244" w:rsidRDefault="009D2FDC" w:rsidP="009D2FDC"/>
    <w:p w:rsidR="009D2FDC" w:rsidRPr="00482C74" w:rsidRDefault="009D2FDC" w:rsidP="009D2FDC">
      <w:pPr>
        <w:rPr>
          <w:szCs w:val="21"/>
        </w:rPr>
      </w:pPr>
      <w:r w:rsidRPr="00482C74">
        <w:rPr>
          <w:rFonts w:hint="eastAsia"/>
          <w:szCs w:val="21"/>
        </w:rPr>
        <w:t>５　そ</w:t>
      </w:r>
      <w:r w:rsidRPr="00482C74">
        <w:rPr>
          <w:rFonts w:hint="eastAsia"/>
          <w:szCs w:val="21"/>
        </w:rPr>
        <w:t xml:space="preserve"> </w:t>
      </w:r>
      <w:r w:rsidRPr="00482C74">
        <w:rPr>
          <w:rFonts w:hint="eastAsia"/>
          <w:szCs w:val="21"/>
        </w:rPr>
        <w:t xml:space="preserve">　の　</w:t>
      </w:r>
      <w:r w:rsidRPr="00482C74">
        <w:rPr>
          <w:rFonts w:hint="eastAsia"/>
          <w:szCs w:val="21"/>
        </w:rPr>
        <w:t xml:space="preserve"> </w:t>
      </w:r>
      <w:r w:rsidRPr="00482C74">
        <w:rPr>
          <w:rFonts w:hint="eastAsia"/>
          <w:szCs w:val="21"/>
        </w:rPr>
        <w:t>他　　お車でお越しの場合は、会場の駐車場を御利用ください。（別紙地図参照）</w:t>
      </w:r>
    </w:p>
    <w:p w:rsidR="009D2FDC" w:rsidRDefault="009D2FDC" w:rsidP="009D2FDC">
      <w:pPr>
        <w:suppressAutoHyphens/>
        <w:kinsoku w:val="0"/>
        <w:overflowPunct w:val="0"/>
        <w:autoSpaceDE w:val="0"/>
        <w:autoSpaceDN w:val="0"/>
        <w:adjustRightInd w:val="0"/>
        <w:ind w:leftChars="1" w:left="2272" w:hangingChars="1189" w:hanging="2270"/>
        <w:textAlignment w:val="baseline"/>
        <w:rPr>
          <w:rFonts w:ascii="ＭＳ 明朝"/>
          <w:color w:val="000000"/>
          <w:kern w:val="0"/>
          <w:szCs w:val="21"/>
        </w:rPr>
      </w:pPr>
    </w:p>
    <w:p w:rsidR="009D2FDC" w:rsidRDefault="009D2FDC" w:rsidP="009D2FDC">
      <w:pPr>
        <w:suppressAutoHyphens/>
        <w:kinsoku w:val="0"/>
        <w:wordWrap w:val="0"/>
        <w:overflowPunct w:val="0"/>
        <w:autoSpaceDE w:val="0"/>
        <w:autoSpaceDN w:val="0"/>
        <w:adjustRightInd w:val="0"/>
        <w:ind w:leftChars="990" w:left="2272" w:hangingChars="200" w:hanging="382"/>
        <w:jc w:val="left"/>
        <w:textAlignment w:val="baseline"/>
        <w:rPr>
          <w:rFonts w:ascii="ＭＳ 明朝"/>
          <w:color w:val="000000"/>
          <w:kern w:val="0"/>
          <w:szCs w:val="21"/>
        </w:rPr>
      </w:pPr>
    </w:p>
    <w:p w:rsidR="00A47A3D" w:rsidRDefault="00A47A3D" w:rsidP="009D2FDC">
      <w:pPr>
        <w:suppressAutoHyphens/>
        <w:kinsoku w:val="0"/>
        <w:wordWrap w:val="0"/>
        <w:overflowPunct w:val="0"/>
        <w:autoSpaceDE w:val="0"/>
        <w:autoSpaceDN w:val="0"/>
        <w:adjustRightInd w:val="0"/>
        <w:ind w:leftChars="990" w:left="2272" w:hangingChars="200" w:hanging="382"/>
        <w:jc w:val="left"/>
        <w:textAlignment w:val="baseline"/>
        <w:rPr>
          <w:rFonts w:ascii="ＭＳ 明朝"/>
          <w:color w:val="000000"/>
          <w:kern w:val="0"/>
          <w:szCs w:val="21"/>
        </w:rPr>
      </w:pPr>
    </w:p>
    <w:p w:rsidR="009D2FDC" w:rsidRDefault="009D2FDC" w:rsidP="009D2FDC">
      <w:pPr>
        <w:suppressAutoHyphens/>
        <w:kinsoku w:val="0"/>
        <w:wordWrap w:val="0"/>
        <w:overflowPunct w:val="0"/>
        <w:autoSpaceDE w:val="0"/>
        <w:autoSpaceDN w:val="0"/>
        <w:adjustRightInd w:val="0"/>
        <w:ind w:leftChars="990" w:left="2272" w:hangingChars="200" w:hanging="382"/>
        <w:jc w:val="left"/>
        <w:textAlignment w:val="baseline"/>
        <w:rPr>
          <w:rFonts w:ascii="ＭＳ 明朝"/>
          <w:color w:val="000000"/>
          <w:kern w:val="0"/>
          <w:szCs w:val="21"/>
        </w:rPr>
      </w:pPr>
    </w:p>
    <w:p w:rsidR="00A47A3D" w:rsidRPr="00482C74" w:rsidRDefault="009E52B6" w:rsidP="009D2FDC">
      <w:pPr>
        <w:suppressAutoHyphens/>
        <w:kinsoku w:val="0"/>
        <w:wordWrap w:val="0"/>
        <w:overflowPunct w:val="0"/>
        <w:autoSpaceDE w:val="0"/>
        <w:autoSpaceDN w:val="0"/>
        <w:adjustRightInd w:val="0"/>
        <w:ind w:leftChars="990" w:left="2272" w:hangingChars="200" w:hanging="382"/>
        <w:jc w:val="left"/>
        <w:textAlignment w:val="baseline"/>
        <w:rPr>
          <w:rFonts w:ascii="ＭＳ 明朝"/>
          <w:color w:val="000000"/>
          <w:kern w:val="0"/>
          <w:szCs w:val="21"/>
        </w:rPr>
      </w:pPr>
      <w:r>
        <w:rPr>
          <w:rFonts w:ascii="ＭＳ 明朝"/>
          <w:noProof/>
          <w:color w:val="000000"/>
          <w:kern w:val="0"/>
          <w:szCs w:val="21"/>
        </w:rPr>
        <w:pict>
          <v:shapetype id="_x0000_t202" coordsize="21600,21600" o:spt="202" path="m,l,21600r21600,l21600,xe">
            <v:stroke joinstyle="miter"/>
            <v:path gradientshapeok="t" o:connecttype="rect"/>
          </v:shapetype>
          <v:shape id="_x0000_s1038" type="#_x0000_t202" style="position:absolute;left:0;text-align:left;margin-left:311.25pt;margin-top:-2.7pt;width:152.25pt;height:100.5pt;z-index:251662336">
            <v:textbox inset="5.85pt,.7pt,5.85pt,.7pt">
              <w:txbxContent>
                <w:p w:rsidR="00026244" w:rsidRDefault="00026244" w:rsidP="00026244">
                  <w:pPr>
                    <w:rPr>
                      <w:rFonts w:asciiTheme="minorEastAsia" w:eastAsiaTheme="minorEastAsia" w:hAnsiTheme="minorEastAsia"/>
                    </w:rPr>
                  </w:pPr>
                  <w:r>
                    <w:rPr>
                      <w:rFonts w:asciiTheme="minorEastAsia" w:eastAsiaTheme="minorEastAsia" w:hAnsiTheme="minorEastAsia" w:hint="eastAsia"/>
                    </w:rPr>
                    <w:t>問い合わせ先</w:t>
                  </w:r>
                </w:p>
                <w:p w:rsidR="00026244" w:rsidRDefault="00026244" w:rsidP="00026244">
                  <w:pPr>
                    <w:rPr>
                      <w:rFonts w:asciiTheme="minorEastAsia" w:eastAsiaTheme="minorEastAsia" w:hAnsiTheme="minorEastAsia"/>
                      <w:szCs w:val="21"/>
                    </w:rPr>
                  </w:pPr>
                  <w:r>
                    <w:rPr>
                      <w:rFonts w:asciiTheme="minorEastAsia" w:eastAsiaTheme="minorEastAsia" w:hAnsiTheme="minorEastAsia" w:hint="eastAsia"/>
                      <w:szCs w:val="21"/>
                    </w:rPr>
                    <w:t>新潟県立新潟南高等学校</w:t>
                  </w:r>
                  <w:r>
                    <w:rPr>
                      <w:rFonts w:asciiTheme="minorEastAsia" w:eastAsiaTheme="minorEastAsia" w:hAnsiTheme="minorEastAsia"/>
                      <w:szCs w:val="21"/>
                    </w:rPr>
                    <w:br/>
                  </w:r>
                  <w:r w:rsidRPr="009A40CA">
                    <w:rPr>
                      <w:rFonts w:asciiTheme="minorEastAsia" w:eastAsiaTheme="minorEastAsia" w:hAnsiTheme="minorEastAsia" w:hint="eastAsia"/>
                    </w:rPr>
                    <w:t>教諭</w:t>
                  </w:r>
                  <w:r>
                    <w:rPr>
                      <w:rFonts w:asciiTheme="minorEastAsia" w:eastAsiaTheme="minorEastAsia" w:hAnsiTheme="minorEastAsia" w:hint="eastAsia"/>
                    </w:rPr>
                    <w:t xml:space="preserve">　南雲　百合恵</w:t>
                  </w:r>
                  <w:r>
                    <w:rPr>
                      <w:rFonts w:asciiTheme="minorEastAsia" w:eastAsiaTheme="minorEastAsia" w:hAnsiTheme="minorEastAsia"/>
                    </w:rPr>
                    <w:br/>
                  </w:r>
                  <w:r w:rsidRPr="009A40CA">
                    <w:rPr>
                      <w:rFonts w:asciiTheme="minorEastAsia" w:eastAsiaTheme="minorEastAsia" w:hAnsiTheme="minorEastAsia" w:hint="eastAsia"/>
                      <w:szCs w:val="21"/>
                    </w:rPr>
                    <w:t>〒950‐0994</w:t>
                  </w:r>
                  <w:r>
                    <w:rPr>
                      <w:rFonts w:asciiTheme="minorEastAsia" w:eastAsiaTheme="minorEastAsia" w:hAnsiTheme="minorEastAsia"/>
                      <w:szCs w:val="21"/>
                    </w:rPr>
                    <w:br/>
                  </w:r>
                  <w:r w:rsidRPr="009A40CA">
                    <w:rPr>
                      <w:rFonts w:asciiTheme="minorEastAsia" w:eastAsiaTheme="minorEastAsia" w:hAnsiTheme="minorEastAsia" w:hint="eastAsia"/>
                      <w:szCs w:val="21"/>
                    </w:rPr>
                    <w:t>新潟市中央区上所１－３－１</w:t>
                  </w:r>
                </w:p>
                <w:p w:rsidR="00026244" w:rsidRPr="003C73DC" w:rsidRDefault="00026244" w:rsidP="00026244">
                  <w:pPr>
                    <w:rPr>
                      <w:rFonts w:asciiTheme="minorEastAsia" w:eastAsiaTheme="minorEastAsia" w:hAnsiTheme="minorEastAsia"/>
                      <w:szCs w:val="21"/>
                    </w:rPr>
                  </w:pPr>
                  <w:r w:rsidRPr="00302530">
                    <w:rPr>
                      <w:rFonts w:ascii="ＭＳ Ｐ明朝" w:eastAsia="ＭＳ Ｐ明朝" w:hAnsi="ＭＳ Ｐ明朝" w:hint="eastAsia"/>
                      <w:szCs w:val="21"/>
                    </w:rPr>
                    <w:t>ＴＥＬ</w:t>
                  </w:r>
                  <w:r>
                    <w:rPr>
                      <w:rFonts w:asciiTheme="minorEastAsia" w:eastAsiaTheme="minorEastAsia" w:hAnsiTheme="minorEastAsia" w:hint="eastAsia"/>
                      <w:szCs w:val="21"/>
                    </w:rPr>
                    <w:t xml:space="preserve"> </w:t>
                  </w:r>
                  <w:r w:rsidRPr="009A40CA">
                    <w:rPr>
                      <w:rFonts w:asciiTheme="minorEastAsia" w:eastAsiaTheme="minorEastAsia" w:hAnsiTheme="minorEastAsia" w:hint="eastAsia"/>
                      <w:szCs w:val="21"/>
                    </w:rPr>
                    <w:t>025-247-3331</w:t>
                  </w:r>
                  <w:r>
                    <w:rPr>
                      <w:rFonts w:asciiTheme="minorEastAsia" w:eastAsiaTheme="minorEastAsia" w:hAnsiTheme="minorEastAsia"/>
                      <w:szCs w:val="21"/>
                    </w:rPr>
                    <w:br/>
                  </w:r>
                  <w:r w:rsidRPr="009A40CA">
                    <w:rPr>
                      <w:rFonts w:ascii="ＭＳ Ｐ明朝" w:eastAsia="ＭＳ Ｐ明朝" w:hAnsi="ＭＳ Ｐ明朝" w:hint="eastAsia"/>
                      <w:szCs w:val="21"/>
                    </w:rPr>
                    <w:t>ＦＡＸ</w:t>
                  </w:r>
                  <w:r>
                    <w:rPr>
                      <w:rFonts w:ascii="ＭＳ Ｐ明朝" w:eastAsia="ＭＳ Ｐ明朝" w:hAnsi="ＭＳ Ｐ明朝" w:hint="eastAsia"/>
                      <w:szCs w:val="21"/>
                    </w:rPr>
                    <w:t xml:space="preserve"> </w:t>
                  </w:r>
                  <w:r w:rsidRPr="009A40CA">
                    <w:rPr>
                      <w:rFonts w:asciiTheme="minorEastAsia" w:eastAsiaTheme="minorEastAsia" w:hAnsiTheme="minorEastAsia" w:hint="eastAsia"/>
                      <w:szCs w:val="21"/>
                    </w:rPr>
                    <w:t>025-247-3489</w:t>
                  </w:r>
                </w:p>
              </w:txbxContent>
            </v:textbox>
          </v:shape>
        </w:pict>
      </w:r>
    </w:p>
    <w:p w:rsidR="009D2FDC" w:rsidRPr="008D2B05" w:rsidRDefault="009D2FDC" w:rsidP="009D2FDC"/>
    <w:p w:rsidR="009D2FDC" w:rsidRDefault="009D2FDC" w:rsidP="009D2FDC">
      <w:pPr>
        <w:pStyle w:val="a9"/>
      </w:pPr>
    </w:p>
    <w:p w:rsidR="009D2FDC" w:rsidRDefault="009D2FDC" w:rsidP="009D2FDC">
      <w:pPr>
        <w:pStyle w:val="a9"/>
      </w:pPr>
    </w:p>
    <w:p w:rsidR="009D2FDC" w:rsidRDefault="009D2FDC" w:rsidP="009D2FDC">
      <w:pPr>
        <w:pStyle w:val="a9"/>
      </w:pPr>
    </w:p>
    <w:p w:rsidR="009D2FDC" w:rsidRPr="000637F2" w:rsidRDefault="009D2FDC" w:rsidP="009D2FDC">
      <w:pPr>
        <w:pStyle w:val="a9"/>
      </w:pPr>
    </w:p>
    <w:p w:rsidR="009D2FDC" w:rsidRDefault="009D2FDC" w:rsidP="009978F7">
      <w:pPr>
        <w:autoSpaceDE w:val="0"/>
        <w:autoSpaceDN w:val="0"/>
        <w:adjustRightInd w:val="0"/>
        <w:ind w:right="975"/>
        <w:rPr>
          <w:sz w:val="20"/>
          <w:szCs w:val="20"/>
        </w:rPr>
      </w:pPr>
    </w:p>
    <w:p w:rsidR="00026244" w:rsidRPr="00B40116" w:rsidRDefault="00026244" w:rsidP="00026244">
      <w:pPr>
        <w:autoSpaceDE w:val="0"/>
        <w:autoSpaceDN w:val="0"/>
        <w:adjustRightInd w:val="0"/>
        <w:jc w:val="center"/>
        <w:rPr>
          <w:rFonts w:asciiTheme="majorEastAsia" w:eastAsiaTheme="majorEastAsia" w:hAnsiTheme="majorEastAsia"/>
          <w:sz w:val="26"/>
          <w:szCs w:val="26"/>
        </w:rPr>
      </w:pPr>
      <w:r w:rsidRPr="00B40116">
        <w:rPr>
          <w:rFonts w:asciiTheme="majorEastAsia" w:eastAsiaTheme="majorEastAsia" w:hAnsiTheme="majorEastAsia" w:hint="eastAsia"/>
          <w:sz w:val="26"/>
          <w:szCs w:val="26"/>
        </w:rPr>
        <w:lastRenderedPageBreak/>
        <w:t>平成２</w:t>
      </w:r>
      <w:r>
        <w:rPr>
          <w:rFonts w:asciiTheme="majorEastAsia" w:eastAsiaTheme="majorEastAsia" w:hAnsiTheme="majorEastAsia" w:hint="eastAsia"/>
          <w:sz w:val="26"/>
          <w:szCs w:val="26"/>
        </w:rPr>
        <w:t>８</w:t>
      </w:r>
      <w:r w:rsidRPr="00B40116">
        <w:rPr>
          <w:rFonts w:asciiTheme="majorEastAsia" w:eastAsiaTheme="majorEastAsia" w:hAnsiTheme="majorEastAsia" w:hint="eastAsia"/>
          <w:sz w:val="26"/>
          <w:szCs w:val="26"/>
        </w:rPr>
        <w:t>年度新潟県立新潟南高等学校ＳＳＨ課題研究</w:t>
      </w:r>
      <w:r>
        <w:rPr>
          <w:rFonts w:asciiTheme="majorEastAsia" w:eastAsiaTheme="majorEastAsia" w:hAnsiTheme="majorEastAsia" w:hint="eastAsia"/>
          <w:sz w:val="26"/>
          <w:szCs w:val="26"/>
        </w:rPr>
        <w:t>英語</w:t>
      </w:r>
      <w:r w:rsidRPr="00B40116">
        <w:rPr>
          <w:rFonts w:asciiTheme="majorEastAsia" w:eastAsiaTheme="majorEastAsia" w:hAnsiTheme="majorEastAsia" w:hint="eastAsia"/>
          <w:sz w:val="26"/>
          <w:szCs w:val="26"/>
        </w:rPr>
        <w:t>発表会 口頭発表内容</w:t>
      </w:r>
    </w:p>
    <w:p w:rsidR="00026244" w:rsidRPr="00922115" w:rsidRDefault="00026244" w:rsidP="00026244">
      <w:pPr>
        <w:autoSpaceDE w:val="0"/>
        <w:autoSpaceDN w:val="0"/>
        <w:adjustRightInd w:val="0"/>
        <w:rPr>
          <w:sz w:val="26"/>
          <w:szCs w:val="26"/>
        </w:rPr>
      </w:pPr>
    </w:p>
    <w:tbl>
      <w:tblPr>
        <w:tblStyle w:val="a5"/>
        <w:tblW w:w="0" w:type="auto"/>
        <w:tblInd w:w="-34" w:type="dxa"/>
        <w:tblLook w:val="04A0"/>
      </w:tblPr>
      <w:tblGrid>
        <w:gridCol w:w="568"/>
        <w:gridCol w:w="1134"/>
        <w:gridCol w:w="708"/>
        <w:gridCol w:w="7088"/>
      </w:tblGrid>
      <w:tr w:rsidR="00026244" w:rsidRPr="00B55357" w:rsidTr="00D94DEA">
        <w:trPr>
          <w:trHeight w:val="454"/>
        </w:trPr>
        <w:tc>
          <w:tcPr>
            <w:tcW w:w="568" w:type="dxa"/>
            <w:vAlign w:val="center"/>
          </w:tcPr>
          <w:p w:rsidR="00026244" w:rsidRPr="00B55357" w:rsidRDefault="00026244" w:rsidP="00D94DEA">
            <w:pPr>
              <w:jc w:val="left"/>
              <w:rPr>
                <w:sz w:val="20"/>
              </w:rPr>
            </w:pPr>
          </w:p>
        </w:tc>
        <w:tc>
          <w:tcPr>
            <w:tcW w:w="1134" w:type="dxa"/>
            <w:vAlign w:val="center"/>
          </w:tcPr>
          <w:p w:rsidR="00026244" w:rsidRPr="00B55357" w:rsidRDefault="00026244" w:rsidP="00D94DEA">
            <w:pPr>
              <w:ind w:left="34"/>
              <w:jc w:val="center"/>
              <w:rPr>
                <w:sz w:val="20"/>
              </w:rPr>
            </w:pPr>
            <w:r w:rsidRPr="00B55357">
              <w:rPr>
                <w:rFonts w:hint="eastAsia"/>
                <w:sz w:val="20"/>
              </w:rPr>
              <w:t>時間</w:t>
            </w:r>
          </w:p>
        </w:tc>
        <w:tc>
          <w:tcPr>
            <w:tcW w:w="708" w:type="dxa"/>
            <w:vAlign w:val="center"/>
          </w:tcPr>
          <w:p w:rsidR="00026244" w:rsidRPr="00B55357" w:rsidRDefault="00026244" w:rsidP="00D94DEA">
            <w:pPr>
              <w:jc w:val="center"/>
              <w:rPr>
                <w:sz w:val="20"/>
              </w:rPr>
            </w:pPr>
            <w:r w:rsidRPr="00B55357">
              <w:rPr>
                <w:rFonts w:hint="eastAsia"/>
                <w:sz w:val="20"/>
              </w:rPr>
              <w:t>分野</w:t>
            </w:r>
          </w:p>
        </w:tc>
        <w:tc>
          <w:tcPr>
            <w:tcW w:w="7088" w:type="dxa"/>
            <w:vAlign w:val="center"/>
          </w:tcPr>
          <w:p w:rsidR="00026244" w:rsidRPr="00B55357" w:rsidRDefault="00026244" w:rsidP="00D94DEA">
            <w:pPr>
              <w:jc w:val="center"/>
              <w:rPr>
                <w:sz w:val="20"/>
              </w:rPr>
            </w:pPr>
            <w:r w:rsidRPr="00B55357">
              <w:rPr>
                <w:rFonts w:hint="eastAsia"/>
                <w:sz w:val="20"/>
              </w:rPr>
              <w:t>タイトル</w:t>
            </w:r>
          </w:p>
        </w:tc>
      </w:tr>
      <w:tr w:rsidR="00026244" w:rsidRPr="00B55357" w:rsidTr="00D94DEA">
        <w:trPr>
          <w:trHeight w:val="678"/>
        </w:trPr>
        <w:tc>
          <w:tcPr>
            <w:tcW w:w="568" w:type="dxa"/>
            <w:vMerge w:val="restart"/>
            <w:vAlign w:val="center"/>
          </w:tcPr>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午</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前</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の</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発</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表</w:t>
            </w: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１０：１０～</w:t>
            </w:r>
          </w:p>
        </w:tc>
        <w:tc>
          <w:tcPr>
            <w:tcW w:w="708" w:type="dxa"/>
            <w:vAlign w:val="center"/>
          </w:tcPr>
          <w:p w:rsidR="00026244" w:rsidRPr="00B55357" w:rsidRDefault="00026244" w:rsidP="00D94DEA">
            <w:pPr>
              <w:jc w:val="center"/>
              <w:rPr>
                <w:sz w:val="20"/>
              </w:rPr>
            </w:pPr>
            <w:r w:rsidRPr="00B55357">
              <w:rPr>
                <w:rFonts w:hint="eastAsia"/>
                <w:sz w:val="20"/>
              </w:rPr>
              <w:t>数学</w:t>
            </w:r>
          </w:p>
        </w:tc>
        <w:tc>
          <w:tcPr>
            <w:tcW w:w="7088" w:type="dxa"/>
            <w:vAlign w:val="center"/>
          </w:tcPr>
          <w:p w:rsidR="00CC3C8D" w:rsidRDefault="00CC3C8D" w:rsidP="00D94DEA">
            <w:pPr>
              <w:jc w:val="left"/>
              <w:rPr>
                <w:sz w:val="20"/>
                <w:szCs w:val="21"/>
              </w:rPr>
            </w:pPr>
            <w:r w:rsidRPr="00B55357">
              <w:rPr>
                <w:rFonts w:ascii="Times New Roman" w:hAnsi="Times New Roman"/>
                <w:sz w:val="20"/>
              </w:rPr>
              <w:t>One Consideration of Number Theory in E Zone</w:t>
            </w:r>
            <w:r w:rsidRPr="00B55357">
              <w:rPr>
                <w:rFonts w:hint="eastAsia"/>
                <w:sz w:val="20"/>
                <w:szCs w:val="21"/>
              </w:rPr>
              <w:t xml:space="preserve"> </w:t>
            </w:r>
          </w:p>
          <w:p w:rsidR="00026244" w:rsidRPr="00CC3C8D" w:rsidRDefault="00026244" w:rsidP="00D94DEA">
            <w:pPr>
              <w:jc w:val="left"/>
              <w:rPr>
                <w:sz w:val="20"/>
                <w:szCs w:val="21"/>
              </w:rPr>
            </w:pPr>
            <w:r w:rsidRPr="00B55357">
              <w:rPr>
                <w:rFonts w:hint="eastAsia"/>
                <w:sz w:val="20"/>
                <w:szCs w:val="21"/>
              </w:rPr>
              <w:t>E</w:t>
            </w:r>
            <w:r w:rsidRPr="00B55357">
              <w:rPr>
                <w:rFonts w:hint="eastAsia"/>
                <w:sz w:val="20"/>
                <w:szCs w:val="21"/>
              </w:rPr>
              <w:t>ゾーンにおける数論の一考察</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１０：２６～</w:t>
            </w:r>
          </w:p>
        </w:tc>
        <w:tc>
          <w:tcPr>
            <w:tcW w:w="708" w:type="dxa"/>
            <w:vAlign w:val="center"/>
          </w:tcPr>
          <w:p w:rsidR="00026244" w:rsidRPr="00B55357" w:rsidRDefault="00026244" w:rsidP="00D94DEA">
            <w:pPr>
              <w:jc w:val="center"/>
              <w:rPr>
                <w:sz w:val="20"/>
              </w:rPr>
            </w:pPr>
            <w:r w:rsidRPr="00B55357">
              <w:rPr>
                <w:rFonts w:hint="eastAsia"/>
                <w:sz w:val="20"/>
              </w:rPr>
              <w:t>物理</w:t>
            </w:r>
          </w:p>
        </w:tc>
        <w:tc>
          <w:tcPr>
            <w:tcW w:w="7088" w:type="dxa"/>
            <w:vAlign w:val="center"/>
          </w:tcPr>
          <w:p w:rsidR="00CC3C8D" w:rsidRDefault="00CC3C8D" w:rsidP="00D94DEA">
            <w:pPr>
              <w:jc w:val="left"/>
              <w:rPr>
                <w:rFonts w:ascii="Times New Roman" w:hAnsi="Times New Roman"/>
                <w:sz w:val="20"/>
              </w:rPr>
            </w:pPr>
            <w:r w:rsidRPr="00B55357">
              <w:rPr>
                <w:rFonts w:ascii="Times New Roman" w:hAnsi="Times New Roman"/>
                <w:sz w:val="20"/>
              </w:rPr>
              <w:t>The Study of Robotic Hand Systems and Their Program Which Can Catch Eggs</w:t>
            </w:r>
          </w:p>
          <w:p w:rsidR="00026244" w:rsidRPr="00CC3C8D" w:rsidRDefault="00026244" w:rsidP="00D94DEA">
            <w:pPr>
              <w:jc w:val="left"/>
              <w:rPr>
                <w:sz w:val="20"/>
                <w:szCs w:val="21"/>
              </w:rPr>
            </w:pPr>
            <w:r w:rsidRPr="00B55357">
              <w:rPr>
                <w:rFonts w:hint="eastAsia"/>
                <w:sz w:val="20"/>
                <w:szCs w:val="21"/>
              </w:rPr>
              <w:t>卵をつかむことのできるロボットハンドの機構とプログラムの研究</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１０：４２～</w:t>
            </w:r>
          </w:p>
        </w:tc>
        <w:tc>
          <w:tcPr>
            <w:tcW w:w="708" w:type="dxa"/>
            <w:vAlign w:val="center"/>
          </w:tcPr>
          <w:p w:rsidR="00026244" w:rsidRPr="00B55357" w:rsidRDefault="00026244" w:rsidP="00D94DEA">
            <w:pPr>
              <w:jc w:val="center"/>
              <w:rPr>
                <w:sz w:val="20"/>
              </w:rPr>
            </w:pPr>
            <w:r w:rsidRPr="00B55357">
              <w:rPr>
                <w:rFonts w:hint="eastAsia"/>
                <w:sz w:val="20"/>
              </w:rPr>
              <w:t>物理</w:t>
            </w:r>
          </w:p>
        </w:tc>
        <w:tc>
          <w:tcPr>
            <w:tcW w:w="7088" w:type="dxa"/>
            <w:vAlign w:val="center"/>
          </w:tcPr>
          <w:p w:rsidR="00CC3C8D" w:rsidRDefault="00026244" w:rsidP="00CC3C8D">
            <w:pPr>
              <w:jc w:val="left"/>
              <w:rPr>
                <w:sz w:val="20"/>
              </w:rPr>
            </w:pPr>
            <w:r w:rsidRPr="00B55357">
              <w:rPr>
                <w:sz w:val="20"/>
              </w:rPr>
              <w:t>Reinforcing Pasta Bridge Structure</w:t>
            </w:r>
          </w:p>
          <w:p w:rsidR="00026244" w:rsidRPr="00CC3C8D" w:rsidRDefault="00CC3C8D" w:rsidP="00D94DEA">
            <w:pPr>
              <w:jc w:val="left"/>
              <w:rPr>
                <w:sz w:val="20"/>
                <w:szCs w:val="21"/>
              </w:rPr>
            </w:pPr>
            <w:r w:rsidRPr="00B55357">
              <w:rPr>
                <w:rFonts w:hint="eastAsia"/>
                <w:sz w:val="20"/>
                <w:szCs w:val="21"/>
              </w:rPr>
              <w:t>パスタブリッジの構造強化</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１０：５８～</w:t>
            </w:r>
          </w:p>
        </w:tc>
        <w:tc>
          <w:tcPr>
            <w:tcW w:w="708" w:type="dxa"/>
            <w:vAlign w:val="center"/>
          </w:tcPr>
          <w:p w:rsidR="00026244" w:rsidRPr="00B55357" w:rsidRDefault="00026244" w:rsidP="00D94DEA">
            <w:pPr>
              <w:jc w:val="center"/>
              <w:rPr>
                <w:sz w:val="20"/>
              </w:rPr>
            </w:pPr>
            <w:r w:rsidRPr="00B55357">
              <w:rPr>
                <w:rFonts w:hint="eastAsia"/>
                <w:sz w:val="20"/>
              </w:rPr>
              <w:t>物理</w:t>
            </w:r>
          </w:p>
        </w:tc>
        <w:tc>
          <w:tcPr>
            <w:tcW w:w="7088" w:type="dxa"/>
            <w:vAlign w:val="center"/>
          </w:tcPr>
          <w:p w:rsidR="00CC3C8D" w:rsidRDefault="00CC3C8D" w:rsidP="00D94DEA">
            <w:pPr>
              <w:jc w:val="left"/>
              <w:rPr>
                <w:sz w:val="20"/>
              </w:rPr>
            </w:pPr>
            <w:r w:rsidRPr="00B55357">
              <w:rPr>
                <w:sz w:val="20"/>
              </w:rPr>
              <w:t>Electricity Generation Powered by Flow-Induced Vibration</w:t>
            </w:r>
          </w:p>
          <w:p w:rsidR="00026244" w:rsidRPr="00B55357" w:rsidRDefault="00026244" w:rsidP="00D94DEA">
            <w:pPr>
              <w:jc w:val="left"/>
              <w:rPr>
                <w:sz w:val="20"/>
              </w:rPr>
            </w:pPr>
            <w:r w:rsidRPr="00B55357">
              <w:rPr>
                <w:rFonts w:hint="eastAsia"/>
                <w:sz w:val="20"/>
                <w:szCs w:val="21"/>
              </w:rPr>
              <w:t>流水振動で電気を作る！“クリーンな新時代発電”</w:t>
            </w:r>
            <w:r w:rsidRPr="00B55357">
              <w:rPr>
                <w:sz w:val="20"/>
              </w:rPr>
              <w:t xml:space="preserve"> </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１１：２４～</w:t>
            </w:r>
          </w:p>
        </w:tc>
        <w:tc>
          <w:tcPr>
            <w:tcW w:w="708" w:type="dxa"/>
            <w:vAlign w:val="center"/>
          </w:tcPr>
          <w:p w:rsidR="00026244" w:rsidRPr="00B55357" w:rsidRDefault="00026244" w:rsidP="00D94DEA">
            <w:pPr>
              <w:jc w:val="center"/>
              <w:rPr>
                <w:sz w:val="20"/>
              </w:rPr>
            </w:pPr>
            <w:r w:rsidRPr="00B55357">
              <w:rPr>
                <w:rFonts w:hint="eastAsia"/>
                <w:sz w:val="20"/>
              </w:rPr>
              <w:t>化学</w:t>
            </w:r>
          </w:p>
        </w:tc>
        <w:tc>
          <w:tcPr>
            <w:tcW w:w="7088" w:type="dxa"/>
            <w:vAlign w:val="center"/>
          </w:tcPr>
          <w:p w:rsidR="00CC3C8D" w:rsidRDefault="00CC3C8D" w:rsidP="00D94DEA">
            <w:pPr>
              <w:jc w:val="left"/>
              <w:rPr>
                <w:rFonts w:hAnsi="ＭＳ 明朝"/>
                <w:sz w:val="20"/>
              </w:rPr>
            </w:pPr>
            <w:r w:rsidRPr="00B55357">
              <w:rPr>
                <w:sz w:val="20"/>
              </w:rPr>
              <w:t xml:space="preserve">Biodiesel Fuel </w:t>
            </w:r>
            <w:r w:rsidRPr="00B55357">
              <w:rPr>
                <w:rFonts w:hAnsi="ＭＳ 明朝"/>
                <w:sz w:val="20"/>
              </w:rPr>
              <w:t>～</w:t>
            </w:r>
            <w:r w:rsidRPr="00B55357">
              <w:rPr>
                <w:sz w:val="20"/>
              </w:rPr>
              <w:t>It is Good for Environment</w:t>
            </w:r>
            <w:r w:rsidRPr="00B55357">
              <w:rPr>
                <w:rFonts w:hAnsi="ＭＳ 明朝"/>
                <w:sz w:val="20"/>
              </w:rPr>
              <w:t>～</w:t>
            </w:r>
          </w:p>
          <w:p w:rsidR="00026244" w:rsidRPr="00CC3C8D" w:rsidRDefault="00026244" w:rsidP="00D94DEA">
            <w:pPr>
              <w:jc w:val="left"/>
              <w:rPr>
                <w:sz w:val="20"/>
                <w:szCs w:val="21"/>
              </w:rPr>
            </w:pPr>
            <w:r w:rsidRPr="00B55357">
              <w:rPr>
                <w:rFonts w:hint="eastAsia"/>
                <w:sz w:val="20"/>
                <w:szCs w:val="21"/>
              </w:rPr>
              <w:t>バイオディーゼル燃料　～環境にやさしいエネルギー～</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１１：４０～</w:t>
            </w:r>
          </w:p>
        </w:tc>
        <w:tc>
          <w:tcPr>
            <w:tcW w:w="708" w:type="dxa"/>
            <w:vAlign w:val="center"/>
          </w:tcPr>
          <w:p w:rsidR="00026244" w:rsidRPr="00B55357" w:rsidRDefault="00026244" w:rsidP="00D94DEA">
            <w:pPr>
              <w:jc w:val="center"/>
              <w:rPr>
                <w:sz w:val="20"/>
              </w:rPr>
            </w:pPr>
            <w:r w:rsidRPr="00B55357">
              <w:rPr>
                <w:rFonts w:hint="eastAsia"/>
                <w:sz w:val="20"/>
              </w:rPr>
              <w:t>化学</w:t>
            </w:r>
          </w:p>
        </w:tc>
        <w:tc>
          <w:tcPr>
            <w:tcW w:w="7088" w:type="dxa"/>
            <w:vAlign w:val="center"/>
          </w:tcPr>
          <w:p w:rsidR="00CC3C8D" w:rsidRDefault="00CC3C8D" w:rsidP="00D94DEA">
            <w:pPr>
              <w:jc w:val="left"/>
              <w:rPr>
                <w:sz w:val="20"/>
              </w:rPr>
            </w:pPr>
            <w:r w:rsidRPr="00B55357">
              <w:rPr>
                <w:rFonts w:hint="eastAsia"/>
                <w:sz w:val="20"/>
              </w:rPr>
              <w:t xml:space="preserve">Grouping for the Use of Protein  </w:t>
            </w:r>
            <w:r w:rsidRPr="00B55357">
              <w:rPr>
                <w:rFonts w:hint="eastAsia"/>
                <w:sz w:val="20"/>
              </w:rPr>
              <w:t>～</w:t>
            </w:r>
            <w:r w:rsidRPr="00B55357">
              <w:rPr>
                <w:rFonts w:hint="eastAsia"/>
                <w:sz w:val="20"/>
              </w:rPr>
              <w:t>Making Silk and Hair Plastic</w:t>
            </w:r>
            <w:r w:rsidRPr="00B55357">
              <w:rPr>
                <w:rFonts w:hint="eastAsia"/>
                <w:sz w:val="20"/>
              </w:rPr>
              <w:t>～</w:t>
            </w:r>
          </w:p>
          <w:p w:rsidR="00026244" w:rsidRPr="00CC3C8D" w:rsidRDefault="00026244" w:rsidP="00D94DEA">
            <w:pPr>
              <w:jc w:val="left"/>
              <w:rPr>
                <w:sz w:val="20"/>
                <w:szCs w:val="21"/>
              </w:rPr>
            </w:pPr>
            <w:r w:rsidRPr="00B55357">
              <w:rPr>
                <w:rFonts w:hint="eastAsia"/>
                <w:sz w:val="20"/>
                <w:szCs w:val="21"/>
              </w:rPr>
              <w:t>タンパク質の新たな活用法の模索～絹、毛髪のプラスチック化～</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１１：５６～</w:t>
            </w:r>
          </w:p>
        </w:tc>
        <w:tc>
          <w:tcPr>
            <w:tcW w:w="708" w:type="dxa"/>
            <w:vAlign w:val="center"/>
          </w:tcPr>
          <w:p w:rsidR="00026244" w:rsidRPr="00B55357" w:rsidRDefault="00026244" w:rsidP="00D94DEA">
            <w:pPr>
              <w:jc w:val="center"/>
              <w:rPr>
                <w:sz w:val="20"/>
              </w:rPr>
            </w:pPr>
            <w:r w:rsidRPr="00B55357">
              <w:rPr>
                <w:rFonts w:hint="eastAsia"/>
                <w:sz w:val="20"/>
              </w:rPr>
              <w:t>化学</w:t>
            </w:r>
          </w:p>
        </w:tc>
        <w:tc>
          <w:tcPr>
            <w:tcW w:w="7088" w:type="dxa"/>
            <w:vAlign w:val="center"/>
          </w:tcPr>
          <w:p w:rsidR="00CC3C8D" w:rsidRDefault="00CC3C8D" w:rsidP="00D94DEA">
            <w:pPr>
              <w:jc w:val="left"/>
              <w:rPr>
                <w:w w:val="90"/>
                <w:sz w:val="20"/>
              </w:rPr>
            </w:pPr>
            <w:r w:rsidRPr="00E60A78">
              <w:rPr>
                <w:rFonts w:hint="eastAsia"/>
                <w:w w:val="90"/>
                <w:sz w:val="20"/>
              </w:rPr>
              <w:t xml:space="preserve">Light Makes Water Clean  </w:t>
            </w:r>
            <w:r w:rsidRPr="00E60A78">
              <w:rPr>
                <w:rFonts w:hint="eastAsia"/>
                <w:w w:val="90"/>
                <w:sz w:val="20"/>
              </w:rPr>
              <w:t>～</w:t>
            </w:r>
            <w:r w:rsidRPr="00E60A78">
              <w:rPr>
                <w:rFonts w:hint="eastAsia"/>
                <w:w w:val="90"/>
                <w:sz w:val="20"/>
              </w:rPr>
              <w:t xml:space="preserve">Organic Matter Resolutions by </w:t>
            </w:r>
            <w:proofErr w:type="spellStart"/>
            <w:r w:rsidRPr="00E60A78">
              <w:rPr>
                <w:rFonts w:hint="eastAsia"/>
                <w:w w:val="90"/>
                <w:sz w:val="20"/>
              </w:rPr>
              <w:t>Photocatalysts</w:t>
            </w:r>
            <w:proofErr w:type="spellEnd"/>
            <w:r w:rsidRPr="00E60A78">
              <w:rPr>
                <w:rFonts w:hint="eastAsia"/>
                <w:w w:val="90"/>
                <w:sz w:val="20"/>
              </w:rPr>
              <w:t>～</w:t>
            </w:r>
          </w:p>
          <w:p w:rsidR="00026244" w:rsidRPr="00CC3C8D" w:rsidRDefault="00026244" w:rsidP="00D94DEA">
            <w:pPr>
              <w:jc w:val="left"/>
              <w:rPr>
                <w:sz w:val="20"/>
              </w:rPr>
            </w:pPr>
            <w:r w:rsidRPr="00B55357">
              <w:rPr>
                <w:rFonts w:hint="eastAsia"/>
                <w:sz w:val="20"/>
              </w:rPr>
              <w:t>光の力で水質浄化　　～光触媒による有機物分解～</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１２：１２～</w:t>
            </w:r>
          </w:p>
        </w:tc>
        <w:tc>
          <w:tcPr>
            <w:tcW w:w="708" w:type="dxa"/>
            <w:vAlign w:val="center"/>
          </w:tcPr>
          <w:p w:rsidR="00026244" w:rsidRPr="00B55357" w:rsidRDefault="00026244" w:rsidP="00D94DEA">
            <w:pPr>
              <w:jc w:val="center"/>
              <w:rPr>
                <w:sz w:val="20"/>
              </w:rPr>
            </w:pPr>
            <w:r w:rsidRPr="00B55357">
              <w:rPr>
                <w:rFonts w:hint="eastAsia"/>
                <w:sz w:val="20"/>
              </w:rPr>
              <w:t>生物</w:t>
            </w:r>
          </w:p>
        </w:tc>
        <w:tc>
          <w:tcPr>
            <w:tcW w:w="7088" w:type="dxa"/>
            <w:vAlign w:val="center"/>
          </w:tcPr>
          <w:p w:rsidR="00CC3C8D" w:rsidRDefault="00CC3C8D" w:rsidP="00D94DEA">
            <w:pPr>
              <w:jc w:val="left"/>
              <w:rPr>
                <w:sz w:val="20"/>
              </w:rPr>
            </w:pPr>
            <w:r w:rsidRPr="00B55357">
              <w:rPr>
                <w:sz w:val="20"/>
              </w:rPr>
              <w:t>The Condition to Change</w:t>
            </w:r>
            <w:r w:rsidRPr="00B55357">
              <w:rPr>
                <w:rFonts w:hint="eastAsia"/>
                <w:sz w:val="20"/>
              </w:rPr>
              <w:t xml:space="preserve"> </w:t>
            </w:r>
            <w:r w:rsidRPr="00B55357">
              <w:rPr>
                <w:sz w:val="20"/>
              </w:rPr>
              <w:t>the Magnitude of Illusion</w:t>
            </w:r>
          </w:p>
          <w:p w:rsidR="00026244" w:rsidRPr="00CC3C8D" w:rsidRDefault="00026244" w:rsidP="00D94DEA">
            <w:pPr>
              <w:jc w:val="left"/>
              <w:rPr>
                <w:sz w:val="20"/>
              </w:rPr>
            </w:pPr>
            <w:r w:rsidRPr="00B55357">
              <w:rPr>
                <w:rFonts w:hint="eastAsia"/>
                <w:sz w:val="20"/>
              </w:rPr>
              <w:t>錯視量の変化に関する人の認識</w:t>
            </w:r>
          </w:p>
        </w:tc>
      </w:tr>
      <w:tr w:rsidR="00026244" w:rsidRPr="00B55357" w:rsidTr="00D94DEA">
        <w:trPr>
          <w:gridAfter w:val="3"/>
          <w:wAfter w:w="8930" w:type="dxa"/>
          <w:trHeight w:val="285"/>
        </w:trPr>
        <w:tc>
          <w:tcPr>
            <w:tcW w:w="568" w:type="dxa"/>
            <w:tcBorders>
              <w:left w:val="nil"/>
              <w:right w:val="nil"/>
            </w:tcBorders>
            <w:vAlign w:val="center"/>
          </w:tcPr>
          <w:p w:rsidR="00026244" w:rsidRPr="00B55357" w:rsidRDefault="00026244" w:rsidP="00D94DEA">
            <w:pPr>
              <w:jc w:val="left"/>
              <w:rPr>
                <w:rFonts w:ascii="ＭＳ Ｐ明朝" w:eastAsia="ＭＳ Ｐ明朝" w:hAnsi="ＭＳ Ｐ明朝"/>
                <w:sz w:val="20"/>
              </w:rPr>
            </w:pPr>
          </w:p>
        </w:tc>
      </w:tr>
      <w:tr w:rsidR="00026244" w:rsidRPr="00B55357" w:rsidTr="00D94DEA">
        <w:trPr>
          <w:trHeight w:val="678"/>
        </w:trPr>
        <w:tc>
          <w:tcPr>
            <w:tcW w:w="568" w:type="dxa"/>
            <w:vMerge w:val="restart"/>
            <w:vAlign w:val="center"/>
          </w:tcPr>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午</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後</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の</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発</w:t>
            </w:r>
          </w:p>
          <w:p w:rsidR="00026244" w:rsidRPr="00B55357" w:rsidRDefault="00026244" w:rsidP="00D94DEA">
            <w:pPr>
              <w:jc w:val="center"/>
              <w:rPr>
                <w:rFonts w:ascii="ＭＳ Ｐ明朝" w:eastAsia="ＭＳ Ｐ明朝" w:hAnsi="ＭＳ Ｐ明朝"/>
                <w:sz w:val="20"/>
              </w:rPr>
            </w:pPr>
            <w:r w:rsidRPr="00B55357">
              <w:rPr>
                <w:rFonts w:ascii="ＭＳ Ｐ明朝" w:eastAsia="ＭＳ Ｐ明朝" w:hAnsi="ＭＳ Ｐ明朝" w:hint="eastAsia"/>
                <w:sz w:val="20"/>
              </w:rPr>
              <w:t>表</w:t>
            </w: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１３：２０～</w:t>
            </w:r>
          </w:p>
        </w:tc>
        <w:tc>
          <w:tcPr>
            <w:tcW w:w="708" w:type="dxa"/>
            <w:vAlign w:val="center"/>
          </w:tcPr>
          <w:p w:rsidR="00026244" w:rsidRPr="00B55357" w:rsidRDefault="00026244" w:rsidP="00D94DEA">
            <w:pPr>
              <w:jc w:val="center"/>
              <w:rPr>
                <w:sz w:val="20"/>
              </w:rPr>
            </w:pPr>
            <w:r w:rsidRPr="00B55357">
              <w:rPr>
                <w:rFonts w:hint="eastAsia"/>
                <w:sz w:val="20"/>
              </w:rPr>
              <w:t>生物</w:t>
            </w:r>
          </w:p>
        </w:tc>
        <w:tc>
          <w:tcPr>
            <w:tcW w:w="7088" w:type="dxa"/>
            <w:vAlign w:val="center"/>
          </w:tcPr>
          <w:p w:rsidR="00CC3C8D" w:rsidRDefault="00CC3C8D" w:rsidP="00D94DEA">
            <w:pPr>
              <w:rPr>
                <w:w w:val="90"/>
                <w:sz w:val="20"/>
              </w:rPr>
            </w:pPr>
            <w:proofErr w:type="spellStart"/>
            <w:r w:rsidRPr="00B55357">
              <w:rPr>
                <w:rFonts w:hint="eastAsia"/>
                <w:w w:val="90"/>
                <w:sz w:val="20"/>
              </w:rPr>
              <w:t>Anhydrobiosis</w:t>
            </w:r>
            <w:proofErr w:type="spellEnd"/>
            <w:r w:rsidRPr="00B55357">
              <w:rPr>
                <w:rFonts w:hint="eastAsia"/>
                <w:w w:val="90"/>
                <w:sz w:val="20"/>
              </w:rPr>
              <w:t xml:space="preserve"> of </w:t>
            </w:r>
            <w:proofErr w:type="spellStart"/>
            <w:r w:rsidRPr="00B55357">
              <w:rPr>
                <w:rFonts w:hint="eastAsia"/>
                <w:w w:val="90"/>
                <w:sz w:val="20"/>
                <w:u w:val="single"/>
              </w:rPr>
              <w:t>Milnesium</w:t>
            </w:r>
            <w:proofErr w:type="spellEnd"/>
            <w:r w:rsidRPr="00B55357">
              <w:rPr>
                <w:rFonts w:hint="eastAsia"/>
                <w:w w:val="90"/>
                <w:sz w:val="20"/>
              </w:rPr>
              <w:t xml:space="preserve"> </w:t>
            </w:r>
            <w:proofErr w:type="spellStart"/>
            <w:r w:rsidRPr="00B55357">
              <w:rPr>
                <w:rFonts w:hint="eastAsia"/>
                <w:w w:val="90"/>
                <w:sz w:val="20"/>
                <w:u w:val="single"/>
              </w:rPr>
              <w:t>taradigradum</w:t>
            </w:r>
            <w:proofErr w:type="spellEnd"/>
            <w:r w:rsidRPr="00B55357">
              <w:rPr>
                <w:rFonts w:hint="eastAsia"/>
                <w:w w:val="90"/>
                <w:sz w:val="20"/>
              </w:rPr>
              <w:t xml:space="preserve"> in Carbonated Water and Their Revival</w:t>
            </w:r>
          </w:p>
          <w:p w:rsidR="00026244" w:rsidRPr="00B55357" w:rsidRDefault="00026244" w:rsidP="00D94DEA">
            <w:pPr>
              <w:rPr>
                <w:w w:val="90"/>
                <w:sz w:val="20"/>
              </w:rPr>
            </w:pPr>
            <w:r w:rsidRPr="00B55357">
              <w:rPr>
                <w:rFonts w:hint="eastAsia"/>
                <w:w w:val="90"/>
                <w:sz w:val="20"/>
              </w:rPr>
              <w:t>オニクマムシ（</w:t>
            </w:r>
            <w:proofErr w:type="spellStart"/>
            <w:r w:rsidRPr="00B55357">
              <w:rPr>
                <w:rFonts w:hint="eastAsia"/>
                <w:w w:val="90"/>
                <w:sz w:val="20"/>
                <w:u w:val="single"/>
              </w:rPr>
              <w:t>Milnesium</w:t>
            </w:r>
            <w:proofErr w:type="spellEnd"/>
            <w:r w:rsidRPr="00B55357">
              <w:rPr>
                <w:rFonts w:hint="eastAsia"/>
                <w:w w:val="90"/>
                <w:sz w:val="20"/>
              </w:rPr>
              <w:t xml:space="preserve"> </w:t>
            </w:r>
            <w:proofErr w:type="spellStart"/>
            <w:r w:rsidRPr="00B55357">
              <w:rPr>
                <w:rFonts w:hint="eastAsia"/>
                <w:w w:val="90"/>
                <w:sz w:val="20"/>
                <w:u w:val="single"/>
              </w:rPr>
              <w:t>taradigradum</w:t>
            </w:r>
            <w:proofErr w:type="spellEnd"/>
            <w:r w:rsidRPr="00B55357">
              <w:rPr>
                <w:rFonts w:hint="eastAsia"/>
                <w:w w:val="90"/>
                <w:sz w:val="20"/>
              </w:rPr>
              <w:t>）の炭酸水からの乾眠導入と蘇生</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rPr>
            </w:pPr>
            <w:r w:rsidRPr="00B55357">
              <w:rPr>
                <w:rFonts w:ascii="ＭＳ Ｐ明朝" w:eastAsia="ＭＳ Ｐ明朝" w:hAnsi="ＭＳ Ｐ明朝" w:hint="eastAsia"/>
                <w:sz w:val="20"/>
                <w:szCs w:val="21"/>
              </w:rPr>
              <w:t>１３：３６～</w:t>
            </w:r>
          </w:p>
        </w:tc>
        <w:tc>
          <w:tcPr>
            <w:tcW w:w="708" w:type="dxa"/>
            <w:vAlign w:val="center"/>
          </w:tcPr>
          <w:p w:rsidR="00026244" w:rsidRPr="00B55357" w:rsidRDefault="00026244" w:rsidP="00D94DEA">
            <w:pPr>
              <w:jc w:val="center"/>
              <w:rPr>
                <w:sz w:val="20"/>
              </w:rPr>
            </w:pPr>
            <w:r w:rsidRPr="00B55357">
              <w:rPr>
                <w:rFonts w:hint="eastAsia"/>
                <w:sz w:val="20"/>
              </w:rPr>
              <w:t>生物</w:t>
            </w:r>
          </w:p>
        </w:tc>
        <w:tc>
          <w:tcPr>
            <w:tcW w:w="7088" w:type="dxa"/>
            <w:vAlign w:val="center"/>
          </w:tcPr>
          <w:p w:rsidR="00CC3C8D" w:rsidRDefault="00CC3C8D" w:rsidP="00D94DEA">
            <w:pPr>
              <w:jc w:val="left"/>
              <w:rPr>
                <w:sz w:val="20"/>
              </w:rPr>
            </w:pPr>
            <w:r w:rsidRPr="00B55357">
              <w:rPr>
                <w:sz w:val="20"/>
              </w:rPr>
              <w:t>Distribution of Biodegradable Plastic Microbes</w:t>
            </w:r>
          </w:p>
          <w:p w:rsidR="00026244" w:rsidRPr="00CC3C8D" w:rsidRDefault="00026244" w:rsidP="00D94DEA">
            <w:pPr>
              <w:jc w:val="left"/>
              <w:rPr>
                <w:sz w:val="20"/>
              </w:rPr>
            </w:pPr>
            <w:r w:rsidRPr="00B55357">
              <w:rPr>
                <w:rFonts w:hint="eastAsia"/>
                <w:sz w:val="20"/>
              </w:rPr>
              <w:t>生分解性プラスチック分解菌の分布</w:t>
            </w:r>
          </w:p>
        </w:tc>
      </w:tr>
      <w:tr w:rsidR="00026244" w:rsidRPr="00B55357" w:rsidTr="00D94DEA">
        <w:trPr>
          <w:trHeight w:val="678"/>
        </w:trPr>
        <w:tc>
          <w:tcPr>
            <w:tcW w:w="568" w:type="dxa"/>
            <w:vMerge/>
            <w:vAlign w:val="center"/>
          </w:tcPr>
          <w:p w:rsidR="00026244" w:rsidRPr="00B55357" w:rsidRDefault="00026244" w:rsidP="00D94DEA">
            <w:pPr>
              <w:jc w:val="left"/>
              <w:rPr>
                <w:rFonts w:ascii="ＭＳ Ｐ明朝" w:eastAsia="ＭＳ Ｐ明朝" w:hAnsi="ＭＳ Ｐ明朝"/>
                <w:sz w:val="20"/>
              </w:rPr>
            </w:pPr>
          </w:p>
        </w:tc>
        <w:tc>
          <w:tcPr>
            <w:tcW w:w="1134" w:type="dxa"/>
            <w:vAlign w:val="center"/>
          </w:tcPr>
          <w:p w:rsidR="00026244" w:rsidRPr="00B55357" w:rsidRDefault="00026244" w:rsidP="00D94DEA">
            <w:pPr>
              <w:ind w:left="34"/>
              <w:jc w:val="left"/>
              <w:rPr>
                <w:rFonts w:ascii="ＭＳ Ｐ明朝" w:eastAsia="ＭＳ Ｐ明朝" w:hAnsi="ＭＳ Ｐ明朝"/>
                <w:sz w:val="20"/>
                <w:szCs w:val="21"/>
              </w:rPr>
            </w:pPr>
            <w:r w:rsidRPr="00B55357">
              <w:rPr>
                <w:rFonts w:ascii="ＭＳ Ｐ明朝" w:eastAsia="ＭＳ Ｐ明朝" w:hAnsi="ＭＳ Ｐ明朝" w:hint="eastAsia"/>
                <w:sz w:val="20"/>
                <w:szCs w:val="21"/>
              </w:rPr>
              <w:t>１３：５２～</w:t>
            </w:r>
          </w:p>
        </w:tc>
        <w:tc>
          <w:tcPr>
            <w:tcW w:w="708" w:type="dxa"/>
            <w:vAlign w:val="center"/>
          </w:tcPr>
          <w:p w:rsidR="00026244" w:rsidRPr="00B55357" w:rsidRDefault="00026244" w:rsidP="00D94DEA">
            <w:pPr>
              <w:jc w:val="center"/>
              <w:rPr>
                <w:sz w:val="20"/>
              </w:rPr>
            </w:pPr>
            <w:r w:rsidRPr="00B55357">
              <w:rPr>
                <w:rFonts w:hint="eastAsia"/>
                <w:sz w:val="20"/>
              </w:rPr>
              <w:t>生物</w:t>
            </w:r>
          </w:p>
        </w:tc>
        <w:tc>
          <w:tcPr>
            <w:tcW w:w="7088" w:type="dxa"/>
            <w:vAlign w:val="center"/>
          </w:tcPr>
          <w:p w:rsidR="00CC3C8D" w:rsidRDefault="00CC3C8D" w:rsidP="00D94DEA">
            <w:pPr>
              <w:jc w:val="left"/>
              <w:rPr>
                <w:rFonts w:ascii="Times New Roman" w:hAnsi="ＭＳ 明朝"/>
                <w:sz w:val="20"/>
              </w:rPr>
            </w:pPr>
            <w:r w:rsidRPr="00B55357">
              <w:rPr>
                <w:rFonts w:ascii="Times New Roman" w:hAnsi="Times New Roman"/>
                <w:sz w:val="20"/>
              </w:rPr>
              <w:t>Life History of</w:t>
            </w:r>
            <w:r w:rsidRPr="00B55357">
              <w:rPr>
                <w:rFonts w:ascii="Times New Roman" w:hAnsi="ＭＳ 明朝" w:hint="eastAsia"/>
                <w:sz w:val="20"/>
              </w:rPr>
              <w:t xml:space="preserve"> t</w:t>
            </w:r>
            <w:r w:rsidRPr="00B55357">
              <w:rPr>
                <w:rFonts w:ascii="Times New Roman" w:hAnsi="Times New Roman"/>
                <w:sz w:val="20"/>
              </w:rPr>
              <w:t>he Tufted Loosestrife</w:t>
            </w:r>
            <w:r w:rsidRPr="00B55357">
              <w:rPr>
                <w:rFonts w:ascii="Times New Roman" w:hAnsi="ＭＳ 明朝"/>
                <w:sz w:val="20"/>
              </w:rPr>
              <w:t>（</w:t>
            </w:r>
            <w:proofErr w:type="spellStart"/>
            <w:r w:rsidRPr="00B55357">
              <w:rPr>
                <w:rFonts w:ascii="Times New Roman" w:hAnsi="Times New Roman"/>
                <w:sz w:val="20"/>
                <w:u w:val="single"/>
              </w:rPr>
              <w:t>Lysimachia</w:t>
            </w:r>
            <w:proofErr w:type="spellEnd"/>
            <w:r w:rsidRPr="00B55357">
              <w:rPr>
                <w:rFonts w:ascii="Times New Roman" w:hAnsi="Times New Roman"/>
                <w:sz w:val="20"/>
              </w:rPr>
              <w:t xml:space="preserve"> </w:t>
            </w:r>
            <w:proofErr w:type="spellStart"/>
            <w:r w:rsidRPr="00B55357">
              <w:rPr>
                <w:rFonts w:ascii="Times New Roman" w:hAnsi="Times New Roman" w:hint="eastAsia"/>
                <w:sz w:val="20"/>
                <w:u w:val="single"/>
              </w:rPr>
              <w:t>t</w:t>
            </w:r>
            <w:r w:rsidRPr="00B55357">
              <w:rPr>
                <w:rFonts w:ascii="Times New Roman" w:hAnsi="Times New Roman"/>
                <w:sz w:val="20"/>
                <w:u w:val="single"/>
              </w:rPr>
              <w:t>hyrsiflora</w:t>
            </w:r>
            <w:proofErr w:type="spellEnd"/>
            <w:r w:rsidRPr="00B55357">
              <w:rPr>
                <w:rFonts w:ascii="Times New Roman" w:hAnsi="ＭＳ 明朝"/>
                <w:sz w:val="20"/>
              </w:rPr>
              <w:t>）</w:t>
            </w:r>
          </w:p>
          <w:p w:rsidR="00026244" w:rsidRPr="00CC3C8D" w:rsidRDefault="00026244" w:rsidP="00D94DEA">
            <w:pPr>
              <w:jc w:val="left"/>
              <w:rPr>
                <w:sz w:val="20"/>
                <w:szCs w:val="21"/>
              </w:rPr>
            </w:pPr>
            <w:r w:rsidRPr="00B55357">
              <w:rPr>
                <w:rFonts w:hint="eastAsia"/>
                <w:sz w:val="20"/>
                <w:szCs w:val="21"/>
              </w:rPr>
              <w:t>ヤナギトラノオの生活史</w:t>
            </w:r>
          </w:p>
        </w:tc>
      </w:tr>
    </w:tbl>
    <w:p w:rsidR="00026244" w:rsidRPr="00B55357" w:rsidRDefault="00026244" w:rsidP="00026244">
      <w:pPr>
        <w:rPr>
          <w:sz w:val="18"/>
          <w:szCs w:val="20"/>
        </w:rPr>
      </w:pPr>
    </w:p>
    <w:p w:rsidR="00026244" w:rsidRPr="00B55357" w:rsidRDefault="00026244" w:rsidP="00026244">
      <w:pPr>
        <w:ind w:firstLineChars="400" w:firstLine="644"/>
        <w:rPr>
          <w:sz w:val="18"/>
          <w:szCs w:val="20"/>
        </w:rPr>
      </w:pPr>
      <w:r w:rsidRPr="00B55357">
        <w:rPr>
          <w:rFonts w:hint="eastAsia"/>
          <w:sz w:val="18"/>
          <w:szCs w:val="20"/>
        </w:rPr>
        <w:t>各グループの発表時間は１０分、質疑応答・講評が５分です。</w:t>
      </w:r>
    </w:p>
    <w:p w:rsidR="00026244" w:rsidRPr="00B55357" w:rsidRDefault="00026244" w:rsidP="00026244">
      <w:pPr>
        <w:ind w:firstLineChars="400" w:firstLine="724"/>
        <w:rPr>
          <w:sz w:val="18"/>
          <w:szCs w:val="20"/>
        </w:rPr>
      </w:pPr>
      <w:r w:rsidRPr="00B55357">
        <w:rPr>
          <w:rFonts w:ascii="ＭＳ 明朝" w:cs="ＭＳ 明朝" w:hint="eastAsia"/>
          <w:color w:val="000000"/>
          <w:kern w:val="0"/>
          <w:sz w:val="20"/>
          <w:szCs w:val="21"/>
        </w:rPr>
        <w:t>すべて英語での発表となります。</w:t>
      </w:r>
    </w:p>
    <w:p w:rsidR="00026244" w:rsidRPr="00B70D92" w:rsidRDefault="00026244" w:rsidP="00026244">
      <w:pPr>
        <w:tabs>
          <w:tab w:val="left" w:pos="3119"/>
        </w:tabs>
        <w:ind w:firstLineChars="988" w:firstLine="2973"/>
        <w:rPr>
          <w:sz w:val="32"/>
        </w:rPr>
      </w:pPr>
    </w:p>
    <w:p w:rsidR="00026244" w:rsidRDefault="00026244" w:rsidP="00026244">
      <w:pPr>
        <w:tabs>
          <w:tab w:val="left" w:pos="3119"/>
        </w:tabs>
      </w:pPr>
      <w:r w:rsidRPr="00816F09">
        <w:rPr>
          <w:rFonts w:hint="eastAsia"/>
        </w:rPr>
        <w:t xml:space="preserve">　　</w:t>
      </w:r>
    </w:p>
    <w:p w:rsidR="00026244" w:rsidRPr="00816F09" w:rsidRDefault="00026244" w:rsidP="00026244">
      <w:pPr>
        <w:ind w:firstLineChars="986" w:firstLine="1882"/>
        <w:rPr>
          <w:rFonts w:ascii="Times New Roman" w:hAnsi="Times New Roman"/>
        </w:rPr>
      </w:pPr>
    </w:p>
    <w:p w:rsidR="00026244" w:rsidRPr="004E7009"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Pr="00477172" w:rsidRDefault="009E52B6" w:rsidP="00026244">
      <w:pPr>
        <w:autoSpaceDE w:val="0"/>
        <w:autoSpaceDN w:val="0"/>
        <w:adjustRightInd w:val="0"/>
        <w:jc w:val="center"/>
        <w:rPr>
          <w:rFonts w:asciiTheme="majorEastAsia" w:eastAsiaTheme="majorEastAsia" w:hAnsiTheme="majorEastAsia" w:cs="ＭＳ 明朝"/>
          <w:color w:val="000000"/>
          <w:kern w:val="0"/>
          <w:sz w:val="28"/>
          <w:szCs w:val="28"/>
        </w:rPr>
      </w:pPr>
      <w:r w:rsidRPr="009E52B6">
        <w:rPr>
          <w:rFonts w:asciiTheme="majorEastAsia" w:eastAsiaTheme="majorEastAsia" w:hAnsiTheme="majorEastAsia"/>
          <w:noProof/>
        </w:rPr>
        <w:lastRenderedPageBreak/>
        <w:pict>
          <v:rect id="_x0000_s1039" style="position:absolute;left:0;text-align:left;margin-left:14.75pt;margin-top:1.05pt;width:439.35pt;height:57.75pt;z-index:251664384" filled="f">
            <v:textbox inset="5.85pt,.7pt,5.85pt,.7pt"/>
          </v:rect>
        </w:pict>
      </w:r>
      <w:r w:rsidR="00026244" w:rsidRPr="00477172">
        <w:rPr>
          <w:rFonts w:asciiTheme="majorEastAsia" w:eastAsiaTheme="majorEastAsia" w:hAnsiTheme="majorEastAsia" w:cs="ＭＳ 明朝" w:hint="eastAsia"/>
          <w:color w:val="000000"/>
          <w:kern w:val="0"/>
          <w:sz w:val="28"/>
          <w:szCs w:val="28"/>
          <w:lang w:eastAsia="zh-TW"/>
        </w:rPr>
        <w:t>平成２</w:t>
      </w:r>
      <w:r w:rsidR="00026244">
        <w:rPr>
          <w:rFonts w:asciiTheme="majorEastAsia" w:eastAsiaTheme="majorEastAsia" w:hAnsiTheme="majorEastAsia" w:cs="ＭＳ 明朝" w:hint="eastAsia"/>
          <w:color w:val="000000"/>
          <w:kern w:val="0"/>
          <w:sz w:val="28"/>
          <w:szCs w:val="28"/>
        </w:rPr>
        <w:t>８</w:t>
      </w:r>
      <w:r w:rsidR="00026244" w:rsidRPr="00477172">
        <w:rPr>
          <w:rFonts w:asciiTheme="majorEastAsia" w:eastAsiaTheme="majorEastAsia" w:hAnsiTheme="majorEastAsia" w:cs="ＭＳ 明朝" w:hint="eastAsia"/>
          <w:color w:val="000000"/>
          <w:kern w:val="0"/>
          <w:sz w:val="28"/>
          <w:szCs w:val="28"/>
          <w:lang w:eastAsia="zh-TW"/>
        </w:rPr>
        <w:t>年度新潟県立新潟南高等学校ＳＳＨ課題研究</w:t>
      </w:r>
      <w:r w:rsidR="00026244">
        <w:rPr>
          <w:rFonts w:asciiTheme="majorEastAsia" w:eastAsiaTheme="majorEastAsia" w:hAnsiTheme="majorEastAsia" w:cs="ＭＳ 明朝" w:hint="eastAsia"/>
          <w:color w:val="000000"/>
          <w:kern w:val="0"/>
          <w:sz w:val="28"/>
          <w:szCs w:val="28"/>
        </w:rPr>
        <w:t>英語</w:t>
      </w:r>
      <w:r w:rsidR="00026244" w:rsidRPr="00477172">
        <w:rPr>
          <w:rFonts w:asciiTheme="majorEastAsia" w:eastAsiaTheme="majorEastAsia" w:hAnsiTheme="majorEastAsia" w:cs="ＭＳ 明朝" w:hint="eastAsia"/>
          <w:color w:val="000000"/>
          <w:kern w:val="0"/>
          <w:sz w:val="28"/>
          <w:szCs w:val="28"/>
          <w:lang w:eastAsia="zh-TW"/>
        </w:rPr>
        <w:t>発表会</w:t>
      </w:r>
    </w:p>
    <w:p w:rsidR="00026244" w:rsidRPr="00477172" w:rsidRDefault="00026244" w:rsidP="00026244">
      <w:pPr>
        <w:autoSpaceDE w:val="0"/>
        <w:autoSpaceDN w:val="0"/>
        <w:adjustRightInd w:val="0"/>
        <w:jc w:val="center"/>
        <w:rPr>
          <w:rFonts w:asciiTheme="majorEastAsia" w:eastAsiaTheme="majorEastAsia" w:hAnsiTheme="majorEastAsia"/>
          <w:kern w:val="0"/>
          <w:sz w:val="28"/>
          <w:szCs w:val="28"/>
        </w:rPr>
      </w:pPr>
      <w:r>
        <w:rPr>
          <w:rFonts w:asciiTheme="majorEastAsia" w:eastAsiaTheme="majorEastAsia" w:hAnsiTheme="majorEastAsia" w:cs="ＭＳ 明朝" w:hint="eastAsia"/>
          <w:color w:val="000000"/>
          <w:kern w:val="0"/>
          <w:sz w:val="28"/>
          <w:szCs w:val="28"/>
        </w:rPr>
        <w:t>参加申込用紙</w:t>
      </w:r>
    </w:p>
    <w:p w:rsidR="00026244" w:rsidRDefault="00026244" w:rsidP="00026244"/>
    <w:p w:rsidR="00026244" w:rsidRDefault="00026244" w:rsidP="00026244"/>
    <w:p w:rsidR="00026244" w:rsidRPr="00477172" w:rsidRDefault="00026244" w:rsidP="00026244">
      <w:pPr>
        <w:rPr>
          <w:rFonts w:asciiTheme="majorEastAsia" w:eastAsiaTheme="majorEastAsia" w:hAnsiTheme="majorEastAsia"/>
        </w:rPr>
      </w:pPr>
      <w:r>
        <w:rPr>
          <w:rFonts w:asciiTheme="majorEastAsia" w:eastAsiaTheme="majorEastAsia" w:hAnsiTheme="majorEastAsia" w:hint="eastAsia"/>
        </w:rPr>
        <w:t xml:space="preserve">　申込先：新潟県立新潟南高等学校　課題研究英語発表会　担当</w:t>
      </w:r>
      <w:r w:rsidRPr="00477172">
        <w:rPr>
          <w:rFonts w:asciiTheme="majorEastAsia" w:eastAsiaTheme="majorEastAsia" w:hAnsiTheme="majorEastAsia" w:hint="eastAsia"/>
        </w:rPr>
        <w:t xml:space="preserve">　</w:t>
      </w:r>
      <w:r>
        <w:rPr>
          <w:rFonts w:asciiTheme="majorEastAsia" w:eastAsiaTheme="majorEastAsia" w:hAnsiTheme="majorEastAsia" w:hint="eastAsia"/>
        </w:rPr>
        <w:t>南雲　百合恵</w:t>
      </w:r>
      <w:r w:rsidRPr="00477172">
        <w:rPr>
          <w:rFonts w:asciiTheme="majorEastAsia" w:eastAsiaTheme="majorEastAsia" w:hAnsiTheme="majorEastAsia" w:hint="eastAsia"/>
        </w:rPr>
        <w:t xml:space="preserve">　宛</w:t>
      </w:r>
    </w:p>
    <w:p w:rsidR="00026244" w:rsidRPr="00477172" w:rsidRDefault="00026244" w:rsidP="00026244">
      <w:pPr>
        <w:rPr>
          <w:rFonts w:asciiTheme="majorEastAsia" w:eastAsiaTheme="majorEastAsia" w:hAnsiTheme="majorEastAsia"/>
        </w:rPr>
      </w:pPr>
      <w:r w:rsidRPr="00477172">
        <w:rPr>
          <w:rFonts w:asciiTheme="majorEastAsia" w:eastAsiaTheme="majorEastAsia" w:hAnsiTheme="majorEastAsia"/>
        </w:rPr>
        <w:t xml:space="preserve">  </w:t>
      </w:r>
      <w:r w:rsidRPr="0047717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32DB9">
        <w:rPr>
          <w:rFonts w:ascii="ＭＳ Ｐゴシック" w:eastAsia="ＭＳ Ｐゴシック" w:hAnsi="ＭＳ Ｐゴシック" w:hint="eastAsia"/>
        </w:rPr>
        <w:t>ＦＡＸ</w:t>
      </w:r>
      <w:r>
        <w:rPr>
          <w:rFonts w:asciiTheme="majorEastAsia" w:eastAsiaTheme="majorEastAsia" w:hAnsiTheme="majorEastAsia" w:hint="eastAsia"/>
        </w:rPr>
        <w:t xml:space="preserve"> </w:t>
      </w:r>
      <w:r w:rsidRPr="00477172">
        <w:rPr>
          <w:rFonts w:asciiTheme="majorEastAsia" w:eastAsiaTheme="majorEastAsia" w:hAnsiTheme="majorEastAsia" w:hint="eastAsia"/>
        </w:rPr>
        <w:t>０２５－２４７－３４８９</w:t>
      </w:r>
    </w:p>
    <w:p w:rsidR="00026244" w:rsidRDefault="00026244" w:rsidP="00026244">
      <w:pPr>
        <w:ind w:firstLineChars="100" w:firstLine="191"/>
        <w:rPr>
          <w:rFonts w:asciiTheme="majorEastAsia" w:eastAsiaTheme="majorEastAsia" w:hAnsiTheme="majorEastAsia" w:cs="ＭＳ 明朝"/>
          <w:color w:val="000000"/>
          <w:kern w:val="0"/>
          <w:szCs w:val="21"/>
        </w:rPr>
      </w:pPr>
    </w:p>
    <w:p w:rsidR="00026244" w:rsidRDefault="00026244" w:rsidP="00026244">
      <w:pPr>
        <w:ind w:firstLineChars="100" w:firstLine="191"/>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平成２８年７月６日（水）までにＦＡＸでお申込みください</w:t>
      </w:r>
      <w:r w:rsidRPr="00477172">
        <w:rPr>
          <w:rFonts w:asciiTheme="majorEastAsia" w:eastAsiaTheme="majorEastAsia" w:hAnsiTheme="majorEastAsia" w:cs="ＭＳ 明朝" w:hint="eastAsia"/>
          <w:color w:val="000000"/>
          <w:kern w:val="0"/>
          <w:szCs w:val="21"/>
        </w:rPr>
        <w:t>。</w:t>
      </w:r>
      <w:r>
        <w:rPr>
          <w:rFonts w:asciiTheme="majorEastAsia" w:eastAsiaTheme="majorEastAsia" w:hAnsiTheme="majorEastAsia" w:cs="ＭＳ 明朝" w:hint="eastAsia"/>
          <w:color w:val="000000"/>
          <w:kern w:val="0"/>
          <w:szCs w:val="21"/>
        </w:rPr>
        <w:t>(ＦＡＸ送信票は不要です。)</w:t>
      </w:r>
    </w:p>
    <w:p w:rsidR="00026244" w:rsidRPr="00477172" w:rsidRDefault="00026244" w:rsidP="00026244">
      <w:pPr>
        <w:rPr>
          <w:rFonts w:asciiTheme="majorEastAsia" w:eastAsiaTheme="majorEastAsia" w:hAnsiTheme="majorEastAsia"/>
        </w:rPr>
      </w:pPr>
    </w:p>
    <w:p w:rsidR="00026244" w:rsidRDefault="00026244" w:rsidP="000262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560"/>
      </w:tblGrid>
      <w:tr w:rsidR="00026244" w:rsidRPr="001578B8" w:rsidTr="00D94DEA">
        <w:trPr>
          <w:trHeight w:val="567"/>
        </w:trPr>
        <w:tc>
          <w:tcPr>
            <w:tcW w:w="1620"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学　校　名</w:t>
            </w:r>
          </w:p>
        </w:tc>
        <w:tc>
          <w:tcPr>
            <w:tcW w:w="7560" w:type="dxa"/>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567"/>
        </w:trPr>
        <w:tc>
          <w:tcPr>
            <w:tcW w:w="1620"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電　　話</w:t>
            </w:r>
          </w:p>
        </w:tc>
        <w:tc>
          <w:tcPr>
            <w:tcW w:w="7560" w:type="dxa"/>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567"/>
        </w:trPr>
        <w:tc>
          <w:tcPr>
            <w:tcW w:w="1620"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申　込　者</w:t>
            </w:r>
          </w:p>
        </w:tc>
        <w:tc>
          <w:tcPr>
            <w:tcW w:w="7560" w:type="dxa"/>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567"/>
        </w:trPr>
        <w:tc>
          <w:tcPr>
            <w:tcW w:w="9180" w:type="dxa"/>
            <w:gridSpan w:val="2"/>
            <w:vAlign w:val="center"/>
          </w:tcPr>
          <w:p w:rsidR="00026244" w:rsidRPr="001578B8" w:rsidRDefault="00026244" w:rsidP="00D94DEA">
            <w:pPr>
              <w:rPr>
                <w:rFonts w:ascii="ＭＳ Ｐゴシック" w:eastAsia="ＭＳ Ｐゴシック" w:hAnsi="ＭＳ Ｐゴシック"/>
              </w:rPr>
            </w:pPr>
            <w:r>
              <w:rPr>
                <w:rFonts w:ascii="ＭＳ Ｐゴシック" w:eastAsia="ＭＳ Ｐゴシック" w:hAnsi="ＭＳ Ｐゴシック" w:hint="eastAsia"/>
              </w:rPr>
              <w:t>貸切</w:t>
            </w:r>
            <w:r w:rsidRPr="001578B8">
              <w:rPr>
                <w:rFonts w:ascii="ＭＳ Ｐゴシック" w:eastAsia="ＭＳ Ｐゴシック" w:hAnsi="ＭＳ Ｐゴシック" w:hint="eastAsia"/>
              </w:rPr>
              <w:t>バスを駐車場に停める場合、</w:t>
            </w:r>
            <w:r w:rsidRPr="001578B8">
              <w:rPr>
                <w:rFonts w:ascii="ＭＳ Ｐゴシック" w:eastAsia="ＭＳ Ｐゴシック" w:hAnsi="ＭＳ Ｐゴシック" w:hint="eastAsia"/>
                <w:sz w:val="20"/>
                <w:szCs w:val="20"/>
              </w:rPr>
              <w:t>○印をご記入ください。</w:t>
            </w:r>
            <w:r w:rsidRPr="001578B8">
              <w:rPr>
                <w:rFonts w:ascii="ＭＳ Ｐゴシック" w:eastAsia="ＭＳ Ｐゴシック" w:hAnsi="ＭＳ Ｐゴシック" w:hint="eastAsia"/>
                <w:sz w:val="22"/>
                <w:szCs w:val="22"/>
              </w:rPr>
              <w:t xml:space="preserve">（　　　）　</w:t>
            </w:r>
          </w:p>
        </w:tc>
      </w:tr>
    </w:tbl>
    <w:p w:rsidR="00026244" w:rsidRDefault="00026244" w:rsidP="00026244">
      <w:pPr>
        <w:rPr>
          <w:rFonts w:ascii="ＭＳ Ｐゴシック" w:eastAsia="ＭＳ Ｐゴシック" w:hAnsi="ＭＳ Ｐゴシック"/>
        </w:rPr>
      </w:pPr>
    </w:p>
    <w:p w:rsidR="00026244" w:rsidRPr="001578B8" w:rsidRDefault="00026244" w:rsidP="00026244">
      <w:pPr>
        <w:ind w:firstLineChars="100" w:firstLine="191"/>
        <w:rPr>
          <w:rFonts w:ascii="ＭＳ Ｐゴシック" w:eastAsia="ＭＳ Ｐゴシック" w:hAnsi="ＭＳ Ｐゴシック"/>
        </w:rPr>
      </w:pPr>
      <w:r>
        <w:rPr>
          <w:rFonts w:ascii="ＭＳ Ｐゴシック" w:eastAsia="ＭＳ Ｐゴシック" w:hAnsi="ＭＳ Ｐゴシック" w:hint="eastAsia"/>
        </w:rPr>
        <w:t>引率の先生方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455"/>
        <w:gridCol w:w="7200"/>
      </w:tblGrid>
      <w:tr w:rsidR="00026244" w:rsidRPr="001578B8" w:rsidTr="00D94DEA">
        <w:trPr>
          <w:trHeight w:val="370"/>
        </w:trPr>
        <w:tc>
          <w:tcPr>
            <w:tcW w:w="525"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No</w:t>
            </w:r>
          </w:p>
        </w:tc>
        <w:tc>
          <w:tcPr>
            <w:tcW w:w="1455"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職名</w:t>
            </w:r>
          </w:p>
        </w:tc>
        <w:tc>
          <w:tcPr>
            <w:tcW w:w="7200"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1578B8">
              <w:rPr>
                <w:rFonts w:ascii="ＭＳ Ｐゴシック" w:eastAsia="ＭＳ Ｐゴシック" w:hAnsi="ＭＳ Ｐゴシック" w:hint="eastAsia"/>
              </w:rPr>
              <w:t xml:space="preserve">氏　名　　　　　</w:t>
            </w:r>
            <w:r>
              <w:rPr>
                <w:rFonts w:ascii="ＭＳ Ｐゴシック" w:eastAsia="ＭＳ Ｐゴシック" w:hAnsi="ＭＳ Ｐゴシック" w:hint="eastAsia"/>
              </w:rPr>
              <w:t xml:space="preserve">　　　　　　　</w:t>
            </w:r>
            <w:r w:rsidRPr="001578B8">
              <w:rPr>
                <w:rFonts w:ascii="ＭＳ Ｐゴシック" w:eastAsia="ＭＳ Ｐゴシック" w:hAnsi="ＭＳ Ｐゴシック" w:hint="eastAsia"/>
              </w:rPr>
              <w:t xml:space="preserve">　</w:t>
            </w:r>
            <w:r>
              <w:rPr>
                <w:rFonts w:ascii="ＭＳ Ｐゴシック" w:eastAsia="ＭＳ Ｐゴシック" w:hAnsi="ＭＳ Ｐゴシック" w:hint="eastAsia"/>
                <w:kern w:val="0"/>
                <w:szCs w:val="21"/>
              </w:rPr>
              <w:t>（</w:t>
            </w:r>
            <w:r w:rsidRPr="001578B8">
              <w:rPr>
                <w:rFonts w:ascii="ＭＳ Ｐゴシック" w:eastAsia="ＭＳ Ｐゴシック" w:hAnsi="ＭＳ Ｐゴシック" w:hint="eastAsia"/>
                <w:kern w:val="0"/>
                <w:szCs w:val="21"/>
              </w:rPr>
              <w:t>教科・科目名</w:t>
            </w:r>
            <w:r>
              <w:rPr>
                <w:rFonts w:ascii="ＭＳ Ｐゴシック" w:eastAsia="ＭＳ Ｐゴシック" w:hAnsi="ＭＳ Ｐゴシック" w:hint="eastAsia"/>
                <w:kern w:val="0"/>
                <w:szCs w:val="21"/>
              </w:rPr>
              <w:t>）</w:t>
            </w: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sidRPr="001578B8">
              <w:rPr>
                <w:rFonts w:ascii="ＭＳ Ｐゴシック" w:eastAsia="ＭＳ Ｐゴシック" w:hAnsi="ＭＳ Ｐゴシック" w:hint="eastAsia"/>
              </w:rPr>
              <w:t>１</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7200" w:type="dxa"/>
            <w:vAlign w:val="center"/>
          </w:tcPr>
          <w:p w:rsidR="00026244" w:rsidRPr="001578B8" w:rsidRDefault="00026244" w:rsidP="00D94DEA">
            <w:pPr>
              <w:jc w:val="left"/>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sidRPr="001578B8">
              <w:rPr>
                <w:rFonts w:ascii="ＭＳ Ｐゴシック" w:eastAsia="ＭＳ Ｐゴシック" w:hAnsi="ＭＳ Ｐゴシック" w:hint="eastAsia"/>
              </w:rPr>
              <w:t>２</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7200" w:type="dxa"/>
            <w:vAlign w:val="center"/>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sidRPr="001578B8">
              <w:rPr>
                <w:rFonts w:ascii="ＭＳ Ｐゴシック" w:eastAsia="ＭＳ Ｐゴシック" w:hAnsi="ＭＳ Ｐゴシック" w:hint="eastAsia"/>
              </w:rPr>
              <w:t>３</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7200" w:type="dxa"/>
            <w:vAlign w:val="center"/>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sidRPr="001578B8">
              <w:rPr>
                <w:rFonts w:ascii="ＭＳ Ｐゴシック" w:eastAsia="ＭＳ Ｐゴシック" w:hAnsi="ＭＳ Ｐゴシック" w:hint="eastAsia"/>
              </w:rPr>
              <w:t>４</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7200" w:type="dxa"/>
            <w:vAlign w:val="center"/>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sidRPr="001578B8">
              <w:rPr>
                <w:rFonts w:ascii="ＭＳ Ｐゴシック" w:eastAsia="ＭＳ Ｐゴシック" w:hAnsi="ＭＳ Ｐゴシック" w:hint="eastAsia"/>
              </w:rPr>
              <w:t>５</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7200" w:type="dxa"/>
            <w:vAlign w:val="center"/>
          </w:tcPr>
          <w:p w:rsidR="00026244" w:rsidRPr="001578B8" w:rsidRDefault="00026244" w:rsidP="00D94DEA">
            <w:pPr>
              <w:rPr>
                <w:rFonts w:ascii="ＭＳ Ｐゴシック" w:eastAsia="ＭＳ Ｐゴシック" w:hAnsi="ＭＳ Ｐゴシック"/>
              </w:rPr>
            </w:pPr>
          </w:p>
        </w:tc>
      </w:tr>
    </w:tbl>
    <w:p w:rsidR="00026244" w:rsidRDefault="00026244" w:rsidP="00026244">
      <w:pPr>
        <w:autoSpaceDE w:val="0"/>
        <w:autoSpaceDN w:val="0"/>
        <w:adjustRightInd w:val="0"/>
        <w:jc w:val="left"/>
        <w:rPr>
          <w:rFonts w:ascii="ＭＳ Ｐゴシック" w:eastAsia="ＭＳ Ｐゴシック" w:hAnsi="ＭＳ Ｐゴシック" w:cs="ＭＳ 明朝"/>
          <w:color w:val="000000"/>
          <w:kern w:val="0"/>
          <w:szCs w:val="21"/>
        </w:rPr>
      </w:pPr>
    </w:p>
    <w:p w:rsidR="00026244" w:rsidRPr="001578B8" w:rsidRDefault="00026244" w:rsidP="00026244">
      <w:pPr>
        <w:ind w:firstLineChars="100" w:firstLine="191"/>
        <w:rPr>
          <w:rFonts w:ascii="ＭＳ Ｐゴシック" w:eastAsia="ＭＳ Ｐゴシック" w:hAnsi="ＭＳ Ｐゴシック"/>
        </w:rPr>
      </w:pPr>
      <w:r>
        <w:rPr>
          <w:rFonts w:ascii="ＭＳ Ｐゴシック" w:eastAsia="ＭＳ Ｐゴシック" w:hAnsi="ＭＳ Ｐゴシック" w:hint="eastAsia"/>
        </w:rPr>
        <w:t>参加生徒の人数をお願いします。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455"/>
        <w:gridCol w:w="2160"/>
      </w:tblGrid>
      <w:tr w:rsidR="00026244" w:rsidRPr="001578B8" w:rsidTr="00D94DEA">
        <w:trPr>
          <w:trHeight w:val="370"/>
        </w:trPr>
        <w:tc>
          <w:tcPr>
            <w:tcW w:w="525"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No</w:t>
            </w:r>
          </w:p>
        </w:tc>
        <w:tc>
          <w:tcPr>
            <w:tcW w:w="1455" w:type="dxa"/>
            <w:vAlign w:val="center"/>
          </w:tcPr>
          <w:p w:rsidR="00026244" w:rsidRPr="001578B8" w:rsidRDefault="00026244" w:rsidP="00D94DEA">
            <w:pPr>
              <w:jc w:val="center"/>
              <w:rPr>
                <w:rFonts w:ascii="ＭＳ Ｐゴシック" w:eastAsia="ＭＳ Ｐゴシック" w:hAnsi="ＭＳ Ｐゴシック"/>
              </w:rPr>
            </w:pPr>
            <w:r w:rsidRPr="001578B8">
              <w:rPr>
                <w:rFonts w:ascii="ＭＳ Ｐゴシック" w:eastAsia="ＭＳ Ｐゴシック" w:hAnsi="ＭＳ Ｐゴシック" w:hint="eastAsia"/>
              </w:rPr>
              <w:t>学年</w:t>
            </w:r>
          </w:p>
        </w:tc>
        <w:tc>
          <w:tcPr>
            <w:tcW w:w="2160" w:type="dxa"/>
            <w:vAlign w:val="center"/>
          </w:tcPr>
          <w:p w:rsidR="00026244" w:rsidRPr="001578B8" w:rsidRDefault="00026244" w:rsidP="00D94DEA">
            <w:pPr>
              <w:jc w:val="center"/>
              <w:rPr>
                <w:rFonts w:ascii="ＭＳ Ｐゴシック" w:eastAsia="ＭＳ Ｐゴシック" w:hAnsi="ＭＳ Ｐゴシック"/>
              </w:rPr>
            </w:pPr>
            <w:r>
              <w:rPr>
                <w:rFonts w:ascii="ＭＳ Ｐゴシック" w:eastAsia="ＭＳ Ｐゴシック" w:hAnsi="ＭＳ Ｐゴシック" w:hint="eastAsia"/>
              </w:rPr>
              <w:t>人数</w:t>
            </w: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sidRPr="001578B8">
              <w:rPr>
                <w:rFonts w:ascii="ＭＳ Ｐゴシック" w:eastAsia="ＭＳ Ｐゴシック" w:hAnsi="ＭＳ Ｐゴシック" w:hint="eastAsia"/>
              </w:rPr>
              <w:t>１</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2160" w:type="dxa"/>
            <w:vAlign w:val="center"/>
          </w:tcPr>
          <w:p w:rsidR="00026244" w:rsidRPr="001578B8" w:rsidRDefault="00026244" w:rsidP="00D94DEA">
            <w:pPr>
              <w:jc w:val="left"/>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sidRPr="001578B8">
              <w:rPr>
                <w:rFonts w:ascii="ＭＳ Ｐゴシック" w:eastAsia="ＭＳ Ｐゴシック" w:hAnsi="ＭＳ Ｐゴシック" w:hint="eastAsia"/>
              </w:rPr>
              <w:t>２</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2160" w:type="dxa"/>
            <w:vAlign w:val="center"/>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Pr>
                <w:rFonts w:ascii="ＭＳ Ｐゴシック" w:eastAsia="ＭＳ Ｐゴシック" w:hAnsi="ＭＳ Ｐゴシック" w:hint="eastAsia"/>
              </w:rPr>
              <w:t>３</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2160" w:type="dxa"/>
            <w:vAlign w:val="center"/>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Pr>
                <w:rFonts w:ascii="ＭＳ Ｐゴシック" w:eastAsia="ＭＳ Ｐゴシック" w:hAnsi="ＭＳ Ｐゴシック" w:hint="eastAsia"/>
              </w:rPr>
              <w:t>４</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2160" w:type="dxa"/>
            <w:vAlign w:val="center"/>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Pr>
                <w:rFonts w:ascii="ＭＳ Ｐゴシック" w:eastAsia="ＭＳ Ｐゴシック" w:hAnsi="ＭＳ Ｐゴシック" w:hint="eastAsia"/>
              </w:rPr>
              <w:t>５</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2160" w:type="dxa"/>
            <w:vAlign w:val="center"/>
          </w:tcPr>
          <w:p w:rsidR="00026244" w:rsidRPr="001578B8" w:rsidRDefault="00026244" w:rsidP="00D94DEA">
            <w:pPr>
              <w:rPr>
                <w:rFonts w:ascii="ＭＳ Ｐゴシック" w:eastAsia="ＭＳ Ｐゴシック" w:hAnsi="ＭＳ Ｐゴシック"/>
              </w:rPr>
            </w:pPr>
          </w:p>
        </w:tc>
      </w:tr>
      <w:tr w:rsidR="00026244" w:rsidRPr="001578B8" w:rsidTr="00D94DEA">
        <w:trPr>
          <w:trHeight w:val="454"/>
        </w:trPr>
        <w:tc>
          <w:tcPr>
            <w:tcW w:w="525" w:type="dxa"/>
            <w:vAlign w:val="center"/>
          </w:tcPr>
          <w:p w:rsidR="00026244" w:rsidRPr="001578B8" w:rsidRDefault="00026244" w:rsidP="00D94DEA">
            <w:pPr>
              <w:rPr>
                <w:rFonts w:ascii="ＭＳ Ｐゴシック" w:eastAsia="ＭＳ Ｐゴシック" w:hAnsi="ＭＳ Ｐゴシック"/>
              </w:rPr>
            </w:pPr>
            <w:r>
              <w:rPr>
                <w:rFonts w:ascii="ＭＳ Ｐゴシック" w:eastAsia="ＭＳ Ｐゴシック" w:hAnsi="ＭＳ Ｐゴシック" w:hint="eastAsia"/>
              </w:rPr>
              <w:t>６</w:t>
            </w:r>
          </w:p>
        </w:tc>
        <w:tc>
          <w:tcPr>
            <w:tcW w:w="1455" w:type="dxa"/>
            <w:vAlign w:val="center"/>
          </w:tcPr>
          <w:p w:rsidR="00026244" w:rsidRPr="001578B8" w:rsidRDefault="00026244" w:rsidP="00D94DEA">
            <w:pPr>
              <w:rPr>
                <w:rFonts w:ascii="ＭＳ Ｐゴシック" w:eastAsia="ＭＳ Ｐゴシック" w:hAnsi="ＭＳ Ｐゴシック"/>
              </w:rPr>
            </w:pPr>
          </w:p>
        </w:tc>
        <w:tc>
          <w:tcPr>
            <w:tcW w:w="2160" w:type="dxa"/>
            <w:vAlign w:val="center"/>
          </w:tcPr>
          <w:p w:rsidR="00026244" w:rsidRPr="001578B8" w:rsidRDefault="00026244" w:rsidP="00D94DEA">
            <w:pPr>
              <w:rPr>
                <w:rFonts w:ascii="ＭＳ Ｐゴシック" w:eastAsia="ＭＳ Ｐゴシック" w:hAnsi="ＭＳ Ｐゴシック"/>
              </w:rPr>
            </w:pPr>
          </w:p>
        </w:tc>
      </w:tr>
    </w:tbl>
    <w:p w:rsidR="00026244" w:rsidRPr="001578B8" w:rsidRDefault="00026244" w:rsidP="00026244">
      <w:pPr>
        <w:autoSpaceDE w:val="0"/>
        <w:autoSpaceDN w:val="0"/>
        <w:adjustRightInd w:val="0"/>
        <w:ind w:left="191" w:hangingChars="100" w:hanging="191"/>
        <w:jc w:val="left"/>
        <w:rPr>
          <w:rFonts w:ascii="ＭＳ Ｐゴシック" w:eastAsia="ＭＳ Ｐゴシック" w:hAnsi="ＭＳ Ｐゴシック" w:cs="ＭＳ 明朝"/>
          <w:color w:val="000000"/>
          <w:kern w:val="0"/>
          <w:szCs w:val="21"/>
        </w:rPr>
      </w:pPr>
      <w:r w:rsidRPr="001578B8">
        <w:rPr>
          <w:rFonts w:ascii="ＭＳ Ｐゴシック" w:eastAsia="ＭＳ Ｐゴシック" w:hAnsi="ＭＳ Ｐゴシック" w:cs="ＭＳ 明朝" w:hint="eastAsia"/>
          <w:color w:val="000000"/>
          <w:kern w:val="0"/>
          <w:szCs w:val="21"/>
        </w:rPr>
        <w:t>※</w:t>
      </w:r>
      <w:r>
        <w:rPr>
          <w:rFonts w:ascii="ＭＳ Ｐゴシック" w:eastAsia="ＭＳ Ｐゴシック" w:hAnsi="ＭＳ Ｐゴシック" w:cs="ＭＳ 明朝" w:hint="eastAsia"/>
          <w:color w:val="000000"/>
          <w:kern w:val="0"/>
          <w:szCs w:val="21"/>
        </w:rPr>
        <w:t>多目的ホール内は飲食禁止です。新潟ユニゾンプラザ内に</w:t>
      </w:r>
      <w:r w:rsidRPr="001578B8">
        <w:rPr>
          <w:rFonts w:ascii="ＭＳ Ｐゴシック" w:eastAsia="ＭＳ Ｐゴシック" w:hAnsi="ＭＳ Ｐゴシック" w:cs="ＭＳ 明朝" w:hint="eastAsia"/>
          <w:color w:val="000000"/>
          <w:kern w:val="0"/>
          <w:szCs w:val="21"/>
        </w:rPr>
        <w:t>食堂</w:t>
      </w:r>
      <w:r>
        <w:rPr>
          <w:rFonts w:ascii="ＭＳ Ｐゴシック" w:eastAsia="ＭＳ Ｐゴシック" w:hAnsi="ＭＳ Ｐゴシック" w:cs="ＭＳ 明朝" w:hint="eastAsia"/>
          <w:color w:val="000000"/>
          <w:kern w:val="0"/>
          <w:szCs w:val="21"/>
        </w:rPr>
        <w:t>も</w:t>
      </w:r>
      <w:r w:rsidRPr="001578B8">
        <w:rPr>
          <w:rFonts w:ascii="ＭＳ Ｐゴシック" w:eastAsia="ＭＳ Ｐゴシック" w:hAnsi="ＭＳ Ｐゴシック" w:cs="ＭＳ 明朝" w:hint="eastAsia"/>
          <w:color w:val="000000"/>
          <w:kern w:val="0"/>
          <w:szCs w:val="21"/>
        </w:rPr>
        <w:t>あります</w:t>
      </w:r>
      <w:r>
        <w:rPr>
          <w:rFonts w:ascii="ＭＳ Ｐゴシック" w:eastAsia="ＭＳ Ｐゴシック" w:hAnsi="ＭＳ Ｐゴシック" w:cs="ＭＳ 明朝" w:hint="eastAsia"/>
          <w:color w:val="000000"/>
          <w:kern w:val="0"/>
          <w:szCs w:val="21"/>
        </w:rPr>
        <w:t>が、昼食会場として４階大研修室を用意いたしております。</w:t>
      </w:r>
    </w:p>
    <w:p w:rsidR="00026244" w:rsidRPr="00DC1188" w:rsidRDefault="00026244" w:rsidP="00026244">
      <w:pPr>
        <w:autoSpaceDE w:val="0"/>
        <w:autoSpaceDN w:val="0"/>
        <w:adjustRightInd w:val="0"/>
        <w:ind w:left="191" w:hangingChars="100" w:hanging="191"/>
        <w:jc w:val="left"/>
        <w:rPr>
          <w:rFonts w:ascii="ＭＳ 明朝"/>
          <w:kern w:val="0"/>
          <w:szCs w:val="21"/>
        </w:rPr>
      </w:pPr>
      <w:r w:rsidRPr="001578B8">
        <w:rPr>
          <w:rFonts w:ascii="ＭＳ Ｐゴシック" w:eastAsia="ＭＳ Ｐゴシック" w:hAnsi="ＭＳ Ｐゴシック" w:cs="ＭＳ 明朝" w:hint="eastAsia"/>
          <w:color w:val="000000"/>
          <w:kern w:val="0"/>
          <w:szCs w:val="21"/>
        </w:rPr>
        <w:t>※</w:t>
      </w:r>
      <w:r>
        <w:rPr>
          <w:rFonts w:ascii="ＭＳ Ｐゴシック" w:eastAsia="ＭＳ Ｐゴシック" w:hAnsi="ＭＳ Ｐゴシック" w:cs="ＭＳ 明朝" w:hint="eastAsia"/>
          <w:color w:val="000000"/>
          <w:kern w:val="0"/>
          <w:szCs w:val="21"/>
        </w:rPr>
        <w:t>貸切</w:t>
      </w:r>
      <w:r w:rsidRPr="001578B8">
        <w:rPr>
          <w:rFonts w:ascii="ＭＳ Ｐゴシック" w:eastAsia="ＭＳ Ｐゴシック" w:hAnsi="ＭＳ Ｐゴシック" w:cs="ＭＳ 明朝" w:hint="eastAsia"/>
          <w:color w:val="000000"/>
          <w:kern w:val="0"/>
          <w:szCs w:val="21"/>
        </w:rPr>
        <w:t>バスを会場の駐車場に停める場合は、所定の欄に御記入願います。</w:t>
      </w:r>
    </w:p>
    <w:p w:rsidR="00026244" w:rsidRDefault="00026244" w:rsidP="00026244">
      <w:pPr>
        <w:widowControl/>
        <w:jc w:val="left"/>
        <w:rPr>
          <w:sz w:val="20"/>
          <w:szCs w:val="20"/>
        </w:rPr>
      </w:pPr>
    </w:p>
    <w:p w:rsidR="00026244" w:rsidRDefault="00026244" w:rsidP="00026244">
      <w:pPr>
        <w:widowControl/>
        <w:jc w:val="left"/>
        <w:rPr>
          <w:sz w:val="20"/>
          <w:szCs w:val="20"/>
        </w:rPr>
      </w:pPr>
    </w:p>
    <w:p w:rsidR="00026244" w:rsidRPr="00302730" w:rsidRDefault="00026244" w:rsidP="00026244">
      <w:pPr>
        <w:jc w:val="left"/>
        <w:rPr>
          <w:rFonts w:ascii="ＭＳ Ｐゴシック" w:eastAsia="ＭＳ Ｐゴシック" w:hAnsi="ＭＳ Ｐゴシック"/>
          <w:b/>
          <w:sz w:val="32"/>
          <w:szCs w:val="32"/>
        </w:rPr>
      </w:pPr>
      <w:r w:rsidRPr="00302730">
        <w:rPr>
          <w:rFonts w:ascii="ＭＳ Ｐゴシック" w:eastAsia="ＭＳ Ｐゴシック" w:hAnsi="ＭＳ Ｐゴシック" w:hint="eastAsia"/>
          <w:b/>
          <w:sz w:val="32"/>
          <w:szCs w:val="32"/>
        </w:rPr>
        <w:lastRenderedPageBreak/>
        <w:t>新潟県立新潟南高等学校</w:t>
      </w:r>
      <w:r>
        <w:rPr>
          <w:rFonts w:ascii="ＭＳ Ｐゴシック" w:eastAsia="ＭＳ Ｐゴシック" w:hAnsi="ＭＳ Ｐゴシック" w:hint="eastAsia"/>
          <w:b/>
          <w:sz w:val="32"/>
          <w:szCs w:val="32"/>
        </w:rPr>
        <w:t xml:space="preserve">　</w:t>
      </w:r>
      <w:r w:rsidRPr="00302730">
        <w:rPr>
          <w:rFonts w:ascii="ＭＳ Ｐゴシック" w:eastAsia="ＭＳ Ｐゴシック" w:hAnsi="ＭＳ Ｐゴシック" w:hint="eastAsia"/>
          <w:b/>
          <w:sz w:val="32"/>
          <w:szCs w:val="32"/>
        </w:rPr>
        <w:t>ＳＳＨ課題研究</w:t>
      </w:r>
      <w:r>
        <w:rPr>
          <w:rFonts w:ascii="ＭＳ Ｐゴシック" w:eastAsia="ＭＳ Ｐゴシック" w:hAnsi="ＭＳ Ｐゴシック" w:hint="eastAsia"/>
          <w:b/>
          <w:sz w:val="32"/>
          <w:szCs w:val="32"/>
        </w:rPr>
        <w:t>英語</w:t>
      </w:r>
      <w:r w:rsidRPr="00302730">
        <w:rPr>
          <w:rFonts w:ascii="ＭＳ Ｐゴシック" w:eastAsia="ＭＳ Ｐゴシック" w:hAnsi="ＭＳ Ｐゴシック" w:hint="eastAsia"/>
          <w:b/>
          <w:sz w:val="32"/>
          <w:szCs w:val="32"/>
        </w:rPr>
        <w:t>発表会　会場案内図</w:t>
      </w:r>
    </w:p>
    <w:p w:rsidR="00026244" w:rsidRDefault="00026244" w:rsidP="00026244">
      <w:pPr>
        <w:jc w:val="center"/>
        <w:rPr>
          <w:rFonts w:ascii="ＭＳ Ｐゴシック" w:eastAsia="ＭＳ Ｐゴシック" w:hAnsi="ＭＳ Ｐゴシック"/>
          <w:b/>
          <w:noProof/>
          <w:sz w:val="32"/>
          <w:szCs w:val="32"/>
        </w:rPr>
      </w:pPr>
      <w:r>
        <w:rPr>
          <w:noProof/>
          <w:color w:val="333333"/>
          <w:szCs w:val="21"/>
        </w:rPr>
        <w:drawing>
          <wp:inline distT="0" distB="0" distL="0" distR="0">
            <wp:extent cx="5577205" cy="3601945"/>
            <wp:effectExtent l="19050" t="0" r="4445" b="0"/>
            <wp:docPr id="3" name="図 3"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地図"/>
                    <pic:cNvPicPr>
                      <a:picLocks noChangeAspect="1" noChangeArrowheads="1"/>
                    </pic:cNvPicPr>
                  </pic:nvPicPr>
                  <pic:blipFill>
                    <a:blip r:embed="rId8" cstate="print"/>
                    <a:srcRect/>
                    <a:stretch>
                      <a:fillRect/>
                    </a:stretch>
                  </pic:blipFill>
                  <pic:spPr bwMode="auto">
                    <a:xfrm>
                      <a:off x="0" y="0"/>
                      <a:ext cx="5577205" cy="3601945"/>
                    </a:xfrm>
                    <a:prstGeom prst="rect">
                      <a:avLst/>
                    </a:prstGeom>
                    <a:noFill/>
                    <a:ln w="9525">
                      <a:noFill/>
                      <a:miter lim="800000"/>
                      <a:headEnd/>
                      <a:tailEnd/>
                    </a:ln>
                  </pic:spPr>
                </pic:pic>
              </a:graphicData>
            </a:graphic>
          </wp:inline>
        </w:drawing>
      </w:r>
    </w:p>
    <w:p w:rsidR="00026244" w:rsidRDefault="00026244" w:rsidP="00026244">
      <w:pPr>
        <w:jc w:val="center"/>
        <w:rPr>
          <w:rFonts w:ascii="ＭＳ Ｐゴシック" w:eastAsia="ＭＳ Ｐゴシック" w:hAnsi="ＭＳ Ｐゴシック"/>
          <w:b/>
          <w:noProof/>
          <w:sz w:val="32"/>
          <w:szCs w:val="32"/>
        </w:rPr>
      </w:pPr>
      <w:r>
        <w:rPr>
          <w:noProof/>
          <w:color w:val="333333"/>
          <w:szCs w:val="21"/>
        </w:rPr>
        <w:drawing>
          <wp:inline distT="0" distB="0" distL="0" distR="0">
            <wp:extent cx="5462905" cy="2845263"/>
            <wp:effectExtent l="19050" t="0" r="4445" b="0"/>
            <wp:docPr id="2" name="図 6"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地図"/>
                    <pic:cNvPicPr>
                      <a:picLocks noChangeAspect="1" noChangeArrowheads="1"/>
                    </pic:cNvPicPr>
                  </pic:nvPicPr>
                  <pic:blipFill>
                    <a:blip r:embed="rId9" cstate="print"/>
                    <a:srcRect/>
                    <a:stretch>
                      <a:fillRect/>
                    </a:stretch>
                  </pic:blipFill>
                  <pic:spPr bwMode="auto">
                    <a:xfrm>
                      <a:off x="0" y="0"/>
                      <a:ext cx="5462905" cy="2845263"/>
                    </a:xfrm>
                    <a:prstGeom prst="rect">
                      <a:avLst/>
                    </a:prstGeom>
                    <a:noFill/>
                    <a:ln w="9525">
                      <a:noFill/>
                      <a:miter lim="800000"/>
                      <a:headEnd/>
                      <a:tailEnd/>
                    </a:ln>
                  </pic:spPr>
                </pic:pic>
              </a:graphicData>
            </a:graphic>
          </wp:inline>
        </w:drawing>
      </w:r>
    </w:p>
    <w:p w:rsidR="00026244" w:rsidRDefault="00026244" w:rsidP="00026244">
      <w:pPr>
        <w:spacing w:line="240" w:lineRule="exact"/>
        <w:rPr>
          <w:rFonts w:ascii="ＭＳ Ｐゴシック" w:eastAsia="ＭＳ Ｐゴシック" w:hAnsi="ＭＳ Ｐゴシック" w:cs="ＭＳ Ｐゴシック"/>
          <w:b/>
          <w:bCs/>
          <w:color w:val="000000"/>
          <w:kern w:val="36"/>
          <w:sz w:val="17"/>
          <w:szCs w:val="17"/>
        </w:rPr>
      </w:pPr>
    </w:p>
    <w:p w:rsidR="00026244" w:rsidRPr="00302730" w:rsidRDefault="00026244" w:rsidP="00026244">
      <w:pPr>
        <w:widowControl/>
        <w:spacing w:line="220" w:lineRule="exact"/>
        <w:jc w:val="left"/>
        <w:rPr>
          <w:rFonts w:ascii="ＭＳ Ｐゴシック" w:eastAsia="ＭＳ Ｐゴシック" w:hAnsi="ＭＳ Ｐゴシック" w:cs="ＭＳ Ｐゴシック"/>
          <w:b/>
          <w:kern w:val="0"/>
          <w:sz w:val="22"/>
          <w:szCs w:val="22"/>
        </w:rPr>
      </w:pPr>
      <w:r w:rsidRPr="00302730">
        <w:rPr>
          <w:rFonts w:ascii="ＭＳ Ｐゴシック" w:eastAsia="ＭＳ Ｐゴシック" w:hAnsi="ＭＳ Ｐゴシック" w:cs="ＭＳ Ｐゴシック" w:hint="eastAsia"/>
          <w:b/>
          <w:kern w:val="0"/>
          <w:sz w:val="22"/>
          <w:szCs w:val="22"/>
        </w:rPr>
        <w:t>交通の案内</w:t>
      </w:r>
    </w:p>
    <w:p w:rsidR="00026244" w:rsidRPr="00010BC6" w:rsidRDefault="00026244" w:rsidP="00026244">
      <w:pPr>
        <w:widowControl/>
        <w:spacing w:line="220" w:lineRule="exact"/>
        <w:ind w:left="181" w:hangingChars="100" w:hanging="181"/>
        <w:jc w:val="left"/>
        <w:rPr>
          <w:rFonts w:ascii="ＭＳ Ｐゴシック" w:eastAsia="ＭＳ Ｐゴシック" w:hAnsi="ＭＳ Ｐゴシック" w:cs="ＭＳ Ｐゴシック"/>
          <w:kern w:val="0"/>
          <w:sz w:val="20"/>
          <w:szCs w:val="20"/>
        </w:rPr>
      </w:pPr>
    </w:p>
    <w:p w:rsidR="00026244" w:rsidRDefault="00026244" w:rsidP="00026244">
      <w:pPr>
        <w:widowControl/>
        <w:spacing w:line="220" w:lineRule="exact"/>
        <w:ind w:leftChars="95" w:left="362" w:hangingChars="100" w:hanging="18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路線バスをご利用の場合</w:t>
      </w:r>
    </w:p>
    <w:p w:rsidR="00026244" w:rsidRPr="00552685" w:rsidRDefault="00026244" w:rsidP="00026244">
      <w:pPr>
        <w:widowControl/>
        <w:spacing w:line="220" w:lineRule="exact"/>
        <w:ind w:leftChars="190" w:left="363" w:firstLineChars="100" w:firstLine="18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ＪＲ</w:t>
      </w:r>
      <w:r w:rsidRPr="00552685">
        <w:rPr>
          <w:rFonts w:ascii="ＭＳ Ｐゴシック" w:eastAsia="ＭＳ Ｐゴシック" w:hAnsi="ＭＳ Ｐゴシック" w:cs="ＭＳ Ｐゴシック" w:hint="eastAsia"/>
          <w:kern w:val="0"/>
          <w:sz w:val="20"/>
          <w:szCs w:val="20"/>
        </w:rPr>
        <w:t xml:space="preserve">新潟駅 万代口 </w:t>
      </w:r>
      <w:r>
        <w:rPr>
          <w:rFonts w:ascii="ＭＳ Ｐゴシック" w:eastAsia="ＭＳ Ｐゴシック" w:hAnsi="ＭＳ Ｐゴシック" w:cs="ＭＳ Ｐゴシック" w:hint="eastAsia"/>
          <w:kern w:val="0"/>
          <w:sz w:val="20"/>
          <w:szCs w:val="20"/>
        </w:rPr>
        <w:t>発（新潟駅万代口バス</w:t>
      </w:r>
      <w:r w:rsidRPr="00552685">
        <w:rPr>
          <w:rFonts w:ascii="ＭＳ Ｐゴシック" w:eastAsia="ＭＳ Ｐゴシック" w:hAnsi="ＭＳ Ｐゴシック" w:cs="ＭＳ Ｐゴシック" w:hint="eastAsia"/>
          <w:kern w:val="0"/>
          <w:sz w:val="20"/>
          <w:szCs w:val="20"/>
        </w:rPr>
        <w:t>ターミナルのりば</w:t>
      </w:r>
      <w:r>
        <w:rPr>
          <w:rFonts w:ascii="ＭＳ Ｐゴシック" w:eastAsia="ＭＳ Ｐゴシック" w:hAnsi="ＭＳ Ｐゴシック" w:cs="ＭＳ Ｐゴシック" w:hint="eastAsia"/>
          <w:kern w:val="0"/>
          <w:sz w:val="20"/>
          <w:szCs w:val="20"/>
        </w:rPr>
        <w:t>８番</w:t>
      </w:r>
      <w:r w:rsidRPr="0055268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「ユニゾンプラザ前」下車</w:t>
      </w:r>
    </w:p>
    <w:p w:rsidR="00026244" w:rsidRPr="00552685" w:rsidRDefault="00026244" w:rsidP="00026244">
      <w:pPr>
        <w:widowControl/>
        <w:spacing w:line="220" w:lineRule="exact"/>
        <w:ind w:leftChars="95" w:left="181" w:firstLine="640"/>
        <w:jc w:val="left"/>
        <w:rPr>
          <w:rFonts w:ascii="ＭＳ Ｐゴシック" w:eastAsia="ＭＳ Ｐゴシック" w:hAnsi="ＭＳ Ｐゴシック" w:cs="ＭＳ Ｐゴシック"/>
          <w:kern w:val="0"/>
          <w:sz w:val="20"/>
          <w:szCs w:val="20"/>
        </w:rPr>
      </w:pPr>
      <w:r w:rsidRPr="00552685">
        <w:rPr>
          <w:rFonts w:ascii="ＭＳ Ｐゴシック" w:eastAsia="ＭＳ Ｐゴシック" w:hAnsi="ＭＳ Ｐゴシック" w:cs="ＭＳ Ｐゴシック" w:hint="eastAsia"/>
          <w:kern w:val="0"/>
          <w:sz w:val="20"/>
          <w:szCs w:val="20"/>
        </w:rPr>
        <w:t xml:space="preserve">水島町経由美咲合同庁舎行　約10分 </w:t>
      </w:r>
    </w:p>
    <w:p w:rsidR="00026244" w:rsidRPr="00552685" w:rsidRDefault="00026244" w:rsidP="00026244">
      <w:pPr>
        <w:widowControl/>
        <w:spacing w:line="220" w:lineRule="exact"/>
        <w:ind w:leftChars="95" w:left="181" w:firstLine="640"/>
        <w:jc w:val="left"/>
        <w:rPr>
          <w:rFonts w:ascii="ＭＳ Ｐゴシック" w:eastAsia="ＭＳ Ｐゴシック" w:hAnsi="ＭＳ Ｐゴシック" w:cs="ＭＳ Ｐゴシック"/>
          <w:kern w:val="0"/>
          <w:sz w:val="20"/>
          <w:szCs w:val="20"/>
        </w:rPr>
      </w:pPr>
      <w:r w:rsidRPr="00552685">
        <w:rPr>
          <w:rFonts w:ascii="ＭＳ Ｐゴシック" w:eastAsia="ＭＳ Ｐゴシック" w:hAnsi="ＭＳ Ｐゴシック" w:cs="ＭＳ Ｐゴシック" w:hint="eastAsia"/>
          <w:kern w:val="0"/>
          <w:sz w:val="20"/>
          <w:szCs w:val="20"/>
        </w:rPr>
        <w:t xml:space="preserve">県庁前経由西部営業所行　約10分 </w:t>
      </w:r>
    </w:p>
    <w:p w:rsidR="00026244" w:rsidRDefault="00026244" w:rsidP="00026244">
      <w:pPr>
        <w:widowControl/>
        <w:spacing w:line="220" w:lineRule="exact"/>
        <w:ind w:leftChars="95" w:left="181" w:firstLine="640"/>
        <w:jc w:val="left"/>
        <w:rPr>
          <w:rFonts w:ascii="ＭＳ Ｐゴシック" w:eastAsia="ＭＳ Ｐゴシック" w:hAnsi="ＭＳ Ｐゴシック" w:cs="ＭＳ Ｐゴシック"/>
          <w:kern w:val="0"/>
          <w:sz w:val="20"/>
          <w:szCs w:val="20"/>
        </w:rPr>
      </w:pPr>
      <w:r w:rsidRPr="00552685">
        <w:rPr>
          <w:rFonts w:ascii="ＭＳ Ｐゴシック" w:eastAsia="ＭＳ Ｐゴシック" w:hAnsi="ＭＳ Ｐゴシック" w:cs="ＭＳ Ｐゴシック" w:hint="eastAsia"/>
          <w:kern w:val="0"/>
          <w:sz w:val="20"/>
          <w:szCs w:val="20"/>
        </w:rPr>
        <w:t>県庁前経由曽野木ニュータウン・嘉木･酒屋車庫･小須戸行　約20分</w:t>
      </w:r>
      <w:r w:rsidRPr="009B713C">
        <w:rPr>
          <w:rFonts w:ascii="ＭＳ Ｐゴシック" w:eastAsia="ＭＳ Ｐゴシック" w:hAnsi="ＭＳ Ｐゴシック" w:cs="ＭＳ Ｐゴシック"/>
          <w:kern w:val="0"/>
          <w:sz w:val="20"/>
          <w:szCs w:val="20"/>
        </w:rPr>
        <w:t xml:space="preserve"> </w:t>
      </w:r>
    </w:p>
    <w:p w:rsidR="00026244" w:rsidRPr="009B713C" w:rsidRDefault="00026244" w:rsidP="00026244">
      <w:pPr>
        <w:widowControl/>
        <w:spacing w:line="220" w:lineRule="exact"/>
        <w:ind w:leftChars="95" w:left="181" w:firstLine="64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幸西・上所経由ユニゾンプラザ前・女池愛宕行　</w:t>
      </w:r>
      <w:r w:rsidRPr="00552685">
        <w:rPr>
          <w:rFonts w:ascii="ＭＳ Ｐゴシック" w:eastAsia="ＭＳ Ｐゴシック" w:hAnsi="ＭＳ Ｐゴシック" w:cs="ＭＳ Ｐゴシック" w:hint="eastAsia"/>
          <w:kern w:val="0"/>
          <w:sz w:val="20"/>
          <w:szCs w:val="20"/>
        </w:rPr>
        <w:t>約10分</w:t>
      </w:r>
    </w:p>
    <w:p w:rsidR="00026244" w:rsidRDefault="00026244" w:rsidP="00026244">
      <w:pPr>
        <w:widowControl/>
        <w:spacing w:line="220" w:lineRule="exact"/>
        <w:ind w:left="181" w:hangingChars="100" w:hanging="181"/>
        <w:jc w:val="left"/>
        <w:rPr>
          <w:rFonts w:ascii="ＭＳ Ｐゴシック" w:eastAsia="ＭＳ Ｐゴシック" w:hAnsi="ＭＳ Ｐゴシック" w:cs="ＭＳ Ｐゴシック"/>
          <w:kern w:val="0"/>
          <w:sz w:val="20"/>
          <w:szCs w:val="20"/>
        </w:rPr>
      </w:pPr>
    </w:p>
    <w:p w:rsidR="00026244" w:rsidRPr="009B713C" w:rsidRDefault="00026244" w:rsidP="00026244">
      <w:pPr>
        <w:widowControl/>
        <w:spacing w:line="220" w:lineRule="exact"/>
        <w:ind w:leftChars="95" w:left="724" w:hangingChars="300" w:hanging="543"/>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高速バス</w:t>
      </w:r>
      <w:r>
        <w:rPr>
          <w:rFonts w:ascii="ＭＳ Ｐゴシック" w:eastAsia="ＭＳ Ｐゴシック" w:hAnsi="ＭＳ Ｐゴシック" w:cs="ＭＳ Ｐゴシック" w:hint="eastAsia"/>
          <w:kern w:val="0"/>
          <w:sz w:val="20"/>
          <w:szCs w:val="20"/>
        </w:rPr>
        <w:t>を</w:t>
      </w:r>
      <w:r>
        <w:rPr>
          <w:rFonts w:ascii="ＭＳ Ｐゴシック" w:eastAsia="ＭＳ Ｐゴシック" w:hAnsi="ＭＳ Ｐゴシック" w:cs="ＭＳ Ｐゴシック"/>
          <w:kern w:val="0"/>
          <w:sz w:val="20"/>
          <w:szCs w:val="20"/>
        </w:rPr>
        <w:t>ご利用</w:t>
      </w:r>
      <w:r>
        <w:rPr>
          <w:rFonts w:ascii="ＭＳ Ｐゴシック" w:eastAsia="ＭＳ Ｐゴシック" w:hAnsi="ＭＳ Ｐゴシック" w:cs="ＭＳ Ｐゴシック" w:hint="eastAsia"/>
          <w:kern w:val="0"/>
          <w:sz w:val="20"/>
          <w:szCs w:val="20"/>
        </w:rPr>
        <w:t>の場合</w:t>
      </w:r>
      <w:r w:rsidRPr="009B713C">
        <w:rPr>
          <w:rFonts w:ascii="ＭＳ Ｐゴシック" w:eastAsia="ＭＳ Ｐゴシック" w:hAnsi="ＭＳ Ｐゴシック" w:cs="ＭＳ Ｐゴシック"/>
          <w:kern w:val="0"/>
          <w:sz w:val="20"/>
          <w:szCs w:val="20"/>
        </w:rPr>
        <w:br/>
        <w:t>「県庁東」下車、徒歩15分</w:t>
      </w:r>
    </w:p>
    <w:p w:rsidR="00026244" w:rsidRDefault="00026244" w:rsidP="00026244">
      <w:pPr>
        <w:spacing w:line="220" w:lineRule="exact"/>
        <w:ind w:left="181" w:hangingChars="100" w:hanging="181"/>
        <w:rPr>
          <w:rFonts w:ascii="ＭＳ Ｐゴシック" w:eastAsia="ＭＳ Ｐゴシック" w:hAnsi="ＭＳ Ｐゴシック" w:cs="ＭＳ Ｐゴシック"/>
          <w:kern w:val="0"/>
          <w:sz w:val="20"/>
          <w:szCs w:val="20"/>
        </w:rPr>
      </w:pPr>
    </w:p>
    <w:p w:rsidR="00026244" w:rsidRPr="00026244" w:rsidRDefault="00026244" w:rsidP="00026244">
      <w:pPr>
        <w:spacing w:line="220" w:lineRule="exact"/>
        <w:ind w:leftChars="95" w:left="543" w:hangingChars="200" w:hanging="362"/>
        <w:rPr>
          <w:sz w:val="20"/>
          <w:szCs w:val="20"/>
        </w:rPr>
      </w:pPr>
      <w:r w:rsidRPr="009B713C">
        <w:rPr>
          <w:rFonts w:ascii="ＭＳ Ｐゴシック" w:eastAsia="ＭＳ Ｐゴシック" w:hAnsi="ＭＳ Ｐゴシック" w:cs="ＭＳ Ｐゴシック"/>
          <w:kern w:val="0"/>
          <w:sz w:val="20"/>
          <w:szCs w:val="20"/>
        </w:rPr>
        <w:t>自動車ご利用の場合</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ＪＲ</w:t>
      </w:r>
      <w:r w:rsidRPr="009B713C">
        <w:rPr>
          <w:rFonts w:ascii="ＭＳ Ｐゴシック" w:eastAsia="ＭＳ Ｐゴシック" w:hAnsi="ＭＳ Ｐゴシック" w:cs="ＭＳ Ｐゴシック"/>
          <w:kern w:val="0"/>
          <w:sz w:val="20"/>
          <w:szCs w:val="20"/>
        </w:rPr>
        <w:t>新潟駅から</w:t>
      </w:r>
      <w:r>
        <w:rPr>
          <w:rFonts w:ascii="ＭＳ Ｐゴシック" w:eastAsia="ＭＳ Ｐゴシック" w:hAnsi="ＭＳ Ｐゴシック" w:cs="ＭＳ Ｐゴシック" w:hint="eastAsia"/>
          <w:kern w:val="0"/>
          <w:sz w:val="20"/>
          <w:szCs w:val="20"/>
        </w:rPr>
        <w:t>約８</w:t>
      </w:r>
      <w:r w:rsidRPr="009B713C">
        <w:rPr>
          <w:rFonts w:ascii="ＭＳ Ｐゴシック" w:eastAsia="ＭＳ Ｐゴシック" w:hAnsi="ＭＳ Ｐゴシック" w:cs="ＭＳ Ｐゴシック"/>
          <w:kern w:val="0"/>
          <w:sz w:val="20"/>
          <w:szCs w:val="20"/>
        </w:rPr>
        <w:t>分、新潟バイパス桜木I.Cから</w:t>
      </w:r>
      <w:r>
        <w:rPr>
          <w:rFonts w:ascii="ＭＳ Ｐゴシック" w:eastAsia="ＭＳ Ｐゴシック" w:hAnsi="ＭＳ Ｐゴシック" w:cs="ＭＳ Ｐゴシック" w:hint="eastAsia"/>
          <w:kern w:val="0"/>
          <w:sz w:val="20"/>
          <w:szCs w:val="20"/>
        </w:rPr>
        <w:t>約７</w:t>
      </w:r>
      <w:r w:rsidRPr="009B713C">
        <w:rPr>
          <w:rFonts w:ascii="ＭＳ Ｐゴシック" w:eastAsia="ＭＳ Ｐゴシック" w:hAnsi="ＭＳ Ｐゴシック" w:cs="ＭＳ Ｐゴシック"/>
          <w:kern w:val="0"/>
          <w:sz w:val="20"/>
          <w:szCs w:val="20"/>
        </w:rPr>
        <w:t>分</w:t>
      </w:r>
      <w:r>
        <w:rPr>
          <w:rFonts w:ascii="ＭＳ Ｐゴシック" w:eastAsia="ＭＳ Ｐゴシック" w:hAnsi="ＭＳ Ｐゴシック" w:cs="ＭＳ Ｐゴシック" w:hint="eastAsia"/>
          <w:kern w:val="0"/>
          <w:sz w:val="20"/>
          <w:szCs w:val="20"/>
        </w:rPr>
        <w:t>、</w:t>
      </w:r>
      <w:r w:rsidRPr="009B713C">
        <w:rPr>
          <w:rFonts w:ascii="ＭＳ Ｐゴシック" w:eastAsia="ＭＳ Ｐゴシック" w:hAnsi="ＭＳ Ｐゴシック" w:cs="ＭＳ Ｐゴシック"/>
          <w:kern w:val="0"/>
          <w:sz w:val="20"/>
          <w:szCs w:val="20"/>
        </w:rPr>
        <w:t>女池I.C</w:t>
      </w:r>
      <w:r>
        <w:rPr>
          <w:rFonts w:ascii="ＭＳ Ｐゴシック" w:eastAsia="ＭＳ Ｐゴシック" w:hAnsi="ＭＳ Ｐゴシック" w:cs="ＭＳ Ｐゴシック" w:hint="eastAsia"/>
          <w:kern w:val="0"/>
          <w:sz w:val="20"/>
          <w:szCs w:val="20"/>
        </w:rPr>
        <w:t>から約7分</w:t>
      </w:r>
      <w:r w:rsidRPr="009B713C">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br/>
      </w:r>
      <w:r w:rsidRPr="009B713C">
        <w:rPr>
          <w:rFonts w:ascii="ＭＳ Ｐゴシック" w:eastAsia="ＭＳ Ｐゴシック" w:hAnsi="ＭＳ Ｐゴシック" w:cs="ＭＳ Ｐゴシック"/>
          <w:kern w:val="0"/>
          <w:sz w:val="20"/>
          <w:szCs w:val="20"/>
        </w:rPr>
        <w:t>高速自動車道新潟中央I.Cから</w:t>
      </w:r>
      <w:r>
        <w:rPr>
          <w:rFonts w:ascii="ＭＳ Ｐゴシック" w:eastAsia="ＭＳ Ｐゴシック" w:hAnsi="ＭＳ Ｐゴシック" w:cs="ＭＳ Ｐゴシック" w:hint="eastAsia"/>
          <w:kern w:val="0"/>
          <w:sz w:val="20"/>
          <w:szCs w:val="20"/>
        </w:rPr>
        <w:t>約</w:t>
      </w:r>
      <w:r w:rsidRPr="009B713C">
        <w:rPr>
          <w:rFonts w:ascii="ＭＳ Ｐゴシック" w:eastAsia="ＭＳ Ｐゴシック" w:hAnsi="ＭＳ Ｐゴシック" w:cs="ＭＳ Ｐゴシック"/>
          <w:kern w:val="0"/>
          <w:sz w:val="20"/>
          <w:szCs w:val="20"/>
        </w:rPr>
        <w:t>10分</w:t>
      </w:r>
    </w:p>
    <w:sectPr w:rsidR="00026244" w:rsidRPr="00026244" w:rsidSect="009E587F">
      <w:pgSz w:w="11906" w:h="16838" w:code="9"/>
      <w:pgMar w:top="1134" w:right="1134" w:bottom="1134" w:left="1418" w:header="720" w:footer="720" w:gutter="0"/>
      <w:cols w:space="720"/>
      <w:noEndnote/>
      <w:docGrid w:type="linesAndChars" w:linePitch="285" w:charSpace="-39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DF" w:rsidRDefault="003109DF">
      <w:r>
        <w:separator/>
      </w:r>
    </w:p>
  </w:endnote>
  <w:endnote w:type="continuationSeparator" w:id="0">
    <w:p w:rsidR="003109DF" w:rsidRDefault="00310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DF" w:rsidRDefault="003109DF">
      <w:r>
        <w:separator/>
      </w:r>
    </w:p>
  </w:footnote>
  <w:footnote w:type="continuationSeparator" w:id="0">
    <w:p w:rsidR="003109DF" w:rsidRDefault="00310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3F8F0153"/>
    <w:multiLevelType w:val="hybridMultilevel"/>
    <w:tmpl w:val="35D22584"/>
    <w:lvl w:ilvl="0" w:tplc="38848832">
      <w:start w:val="1"/>
      <w:numFmt w:val="decimalEnclosedCircle"/>
      <w:lvlText w:val="%1"/>
      <w:lvlJc w:val="left"/>
      <w:pPr>
        <w:ind w:left="765" w:hanging="360"/>
      </w:pPr>
      <w:rPr>
        <w:rFonts w:hint="default"/>
        <w:b w:val="0"/>
        <w:sz w:val="22"/>
        <w:szCs w:val="22"/>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47B53749"/>
    <w:multiLevelType w:val="multilevel"/>
    <w:tmpl w:val="617C443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A0DDD"/>
    <w:multiLevelType w:val="multilevel"/>
    <w:tmpl w:val="120A901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67B44"/>
    <w:multiLevelType w:val="hybridMultilevel"/>
    <w:tmpl w:val="00E6B286"/>
    <w:lvl w:ilvl="0" w:tplc="38848832">
      <w:start w:val="1"/>
      <w:numFmt w:val="decimalEnclosedCircle"/>
      <w:lvlText w:val="%1"/>
      <w:lvlJc w:val="left"/>
      <w:pPr>
        <w:ind w:left="765" w:hanging="360"/>
      </w:pPr>
      <w:rPr>
        <w:rFonts w:hint="default"/>
        <w:b w:val="0"/>
        <w:sz w:val="22"/>
        <w:szCs w:val="22"/>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A14"/>
    <w:rsid w:val="00007327"/>
    <w:rsid w:val="00015FC5"/>
    <w:rsid w:val="00020255"/>
    <w:rsid w:val="00023411"/>
    <w:rsid w:val="00026244"/>
    <w:rsid w:val="00084626"/>
    <w:rsid w:val="00090FF9"/>
    <w:rsid w:val="000B0DCE"/>
    <w:rsid w:val="000C1090"/>
    <w:rsid w:val="000D3F8C"/>
    <w:rsid w:val="000D7ADA"/>
    <w:rsid w:val="00106A84"/>
    <w:rsid w:val="00111520"/>
    <w:rsid w:val="0011542F"/>
    <w:rsid w:val="001245E9"/>
    <w:rsid w:val="00127735"/>
    <w:rsid w:val="0014216C"/>
    <w:rsid w:val="00185E11"/>
    <w:rsid w:val="001B4BDD"/>
    <w:rsid w:val="001D1530"/>
    <w:rsid w:val="001D262F"/>
    <w:rsid w:val="001D65C8"/>
    <w:rsid w:val="001E2C3D"/>
    <w:rsid w:val="001E49CE"/>
    <w:rsid w:val="001F21FE"/>
    <w:rsid w:val="00220BC8"/>
    <w:rsid w:val="00231288"/>
    <w:rsid w:val="002330CF"/>
    <w:rsid w:val="00240081"/>
    <w:rsid w:val="002545ED"/>
    <w:rsid w:val="00255F99"/>
    <w:rsid w:val="00272150"/>
    <w:rsid w:val="00281CFB"/>
    <w:rsid w:val="00283FA3"/>
    <w:rsid w:val="002A0A14"/>
    <w:rsid w:val="002A7935"/>
    <w:rsid w:val="002B7E1B"/>
    <w:rsid w:val="002C4270"/>
    <w:rsid w:val="002C494F"/>
    <w:rsid w:val="002D3C43"/>
    <w:rsid w:val="002E5A8A"/>
    <w:rsid w:val="0030542C"/>
    <w:rsid w:val="003060F5"/>
    <w:rsid w:val="003109DF"/>
    <w:rsid w:val="003658B6"/>
    <w:rsid w:val="003839BE"/>
    <w:rsid w:val="0038475E"/>
    <w:rsid w:val="00385C68"/>
    <w:rsid w:val="00390BFA"/>
    <w:rsid w:val="003927E9"/>
    <w:rsid w:val="003C709D"/>
    <w:rsid w:val="003C73DC"/>
    <w:rsid w:val="003D6FC2"/>
    <w:rsid w:val="003D7748"/>
    <w:rsid w:val="003E0AE1"/>
    <w:rsid w:val="003E0D18"/>
    <w:rsid w:val="003E2041"/>
    <w:rsid w:val="003F0F4B"/>
    <w:rsid w:val="003F28FA"/>
    <w:rsid w:val="0044178E"/>
    <w:rsid w:val="00445786"/>
    <w:rsid w:val="00455CA8"/>
    <w:rsid w:val="004828E6"/>
    <w:rsid w:val="004919DC"/>
    <w:rsid w:val="00497844"/>
    <w:rsid w:val="004A0764"/>
    <w:rsid w:val="004B3183"/>
    <w:rsid w:val="004C773B"/>
    <w:rsid w:val="004F04D0"/>
    <w:rsid w:val="00502AC1"/>
    <w:rsid w:val="00505352"/>
    <w:rsid w:val="005204E7"/>
    <w:rsid w:val="00554656"/>
    <w:rsid w:val="0055481D"/>
    <w:rsid w:val="00580E3E"/>
    <w:rsid w:val="005A1601"/>
    <w:rsid w:val="005A4120"/>
    <w:rsid w:val="005B240D"/>
    <w:rsid w:val="005C4293"/>
    <w:rsid w:val="005E5BE8"/>
    <w:rsid w:val="006110B3"/>
    <w:rsid w:val="00615340"/>
    <w:rsid w:val="006350AE"/>
    <w:rsid w:val="00645389"/>
    <w:rsid w:val="00646896"/>
    <w:rsid w:val="00683468"/>
    <w:rsid w:val="00697327"/>
    <w:rsid w:val="006A3002"/>
    <w:rsid w:val="006B2F25"/>
    <w:rsid w:val="006D4FD6"/>
    <w:rsid w:val="00712823"/>
    <w:rsid w:val="007524B3"/>
    <w:rsid w:val="00761546"/>
    <w:rsid w:val="00766251"/>
    <w:rsid w:val="00776861"/>
    <w:rsid w:val="0079433B"/>
    <w:rsid w:val="007A0FD6"/>
    <w:rsid w:val="007A1240"/>
    <w:rsid w:val="007A1BF1"/>
    <w:rsid w:val="007F7AD9"/>
    <w:rsid w:val="008053CA"/>
    <w:rsid w:val="00830D9E"/>
    <w:rsid w:val="00836607"/>
    <w:rsid w:val="008479D2"/>
    <w:rsid w:val="0085088D"/>
    <w:rsid w:val="00856A57"/>
    <w:rsid w:val="00866027"/>
    <w:rsid w:val="00866FDF"/>
    <w:rsid w:val="00885C7A"/>
    <w:rsid w:val="008A0DE6"/>
    <w:rsid w:val="008C388A"/>
    <w:rsid w:val="008C6E50"/>
    <w:rsid w:val="008F32CC"/>
    <w:rsid w:val="008F47BA"/>
    <w:rsid w:val="0090481D"/>
    <w:rsid w:val="0092258B"/>
    <w:rsid w:val="009361F1"/>
    <w:rsid w:val="00945926"/>
    <w:rsid w:val="00952BBD"/>
    <w:rsid w:val="009662CD"/>
    <w:rsid w:val="00970B2A"/>
    <w:rsid w:val="009978F7"/>
    <w:rsid w:val="009B3362"/>
    <w:rsid w:val="009B4B59"/>
    <w:rsid w:val="009C38A9"/>
    <w:rsid w:val="009D2FDC"/>
    <w:rsid w:val="009D7299"/>
    <w:rsid w:val="009E2DBB"/>
    <w:rsid w:val="009E45DB"/>
    <w:rsid w:val="009E52B6"/>
    <w:rsid w:val="009E587F"/>
    <w:rsid w:val="009E5987"/>
    <w:rsid w:val="009F1392"/>
    <w:rsid w:val="00A141B9"/>
    <w:rsid w:val="00A1782C"/>
    <w:rsid w:val="00A242FB"/>
    <w:rsid w:val="00A24DE9"/>
    <w:rsid w:val="00A352C0"/>
    <w:rsid w:val="00A4756B"/>
    <w:rsid w:val="00A47A3D"/>
    <w:rsid w:val="00A5641B"/>
    <w:rsid w:val="00A67517"/>
    <w:rsid w:val="00A70DCA"/>
    <w:rsid w:val="00A95B6F"/>
    <w:rsid w:val="00AA3F1D"/>
    <w:rsid w:val="00AA51F4"/>
    <w:rsid w:val="00AC56EC"/>
    <w:rsid w:val="00AF3EC2"/>
    <w:rsid w:val="00B030A4"/>
    <w:rsid w:val="00B32E29"/>
    <w:rsid w:val="00B45E82"/>
    <w:rsid w:val="00B709A8"/>
    <w:rsid w:val="00B87703"/>
    <w:rsid w:val="00B951F1"/>
    <w:rsid w:val="00B95D42"/>
    <w:rsid w:val="00BC47EB"/>
    <w:rsid w:val="00BC5AAE"/>
    <w:rsid w:val="00BE3BE1"/>
    <w:rsid w:val="00C01372"/>
    <w:rsid w:val="00C205AD"/>
    <w:rsid w:val="00C4559B"/>
    <w:rsid w:val="00C558AA"/>
    <w:rsid w:val="00C57393"/>
    <w:rsid w:val="00C6213F"/>
    <w:rsid w:val="00C715C7"/>
    <w:rsid w:val="00C74B75"/>
    <w:rsid w:val="00C829A0"/>
    <w:rsid w:val="00CA74DE"/>
    <w:rsid w:val="00CB0947"/>
    <w:rsid w:val="00CB1451"/>
    <w:rsid w:val="00CB45B3"/>
    <w:rsid w:val="00CC3C8D"/>
    <w:rsid w:val="00CC5492"/>
    <w:rsid w:val="00CD66E4"/>
    <w:rsid w:val="00D014C4"/>
    <w:rsid w:val="00D51741"/>
    <w:rsid w:val="00D91570"/>
    <w:rsid w:val="00DA48E7"/>
    <w:rsid w:val="00DC1188"/>
    <w:rsid w:val="00DC140C"/>
    <w:rsid w:val="00DC1A77"/>
    <w:rsid w:val="00DC1F85"/>
    <w:rsid w:val="00DD0182"/>
    <w:rsid w:val="00DD1CDC"/>
    <w:rsid w:val="00E32C87"/>
    <w:rsid w:val="00E5512C"/>
    <w:rsid w:val="00E65E0C"/>
    <w:rsid w:val="00E73A24"/>
    <w:rsid w:val="00ED1FFB"/>
    <w:rsid w:val="00F148F1"/>
    <w:rsid w:val="00F1501C"/>
    <w:rsid w:val="00F24F8A"/>
    <w:rsid w:val="00F27E6F"/>
    <w:rsid w:val="00F44EBB"/>
    <w:rsid w:val="00F5123F"/>
    <w:rsid w:val="00F626CD"/>
    <w:rsid w:val="00F74013"/>
    <w:rsid w:val="00FC722A"/>
    <w:rsid w:val="00FF2CD6"/>
    <w:rsid w:val="00FF5A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5E"/>
    <w:pPr>
      <w:widowControl w:val="0"/>
      <w:jc w:val="both"/>
    </w:pPr>
    <w:rPr>
      <w:kern w:val="2"/>
      <w:sz w:val="21"/>
      <w:szCs w:val="24"/>
    </w:rPr>
  </w:style>
  <w:style w:type="paragraph" w:styleId="1">
    <w:name w:val="heading 1"/>
    <w:basedOn w:val="a"/>
    <w:link w:val="10"/>
    <w:uiPriority w:val="9"/>
    <w:qFormat/>
    <w:rsid w:val="00505352"/>
    <w:pPr>
      <w:widowControl/>
      <w:jc w:val="left"/>
      <w:outlineLvl w:val="0"/>
    </w:pPr>
    <w:rPr>
      <w:rFonts w:ascii="ＭＳ Ｐゴシック" w:eastAsia="ＭＳ Ｐゴシック" w:hAnsi="ＭＳ Ｐゴシック" w:cs="ＭＳ Ｐゴシック"/>
      <w:b/>
      <w:bCs/>
      <w:color w:val="000000"/>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6FC2"/>
    <w:pPr>
      <w:tabs>
        <w:tab w:val="center" w:pos="4252"/>
        <w:tab w:val="right" w:pos="8504"/>
      </w:tabs>
      <w:snapToGrid w:val="0"/>
    </w:pPr>
  </w:style>
  <w:style w:type="paragraph" w:styleId="a4">
    <w:name w:val="footer"/>
    <w:basedOn w:val="a"/>
    <w:rsid w:val="003D6FC2"/>
    <w:pPr>
      <w:tabs>
        <w:tab w:val="center" w:pos="4252"/>
        <w:tab w:val="right" w:pos="8504"/>
      </w:tabs>
      <w:snapToGrid w:val="0"/>
    </w:pPr>
  </w:style>
  <w:style w:type="table" w:styleId="a5">
    <w:name w:val="Table Grid"/>
    <w:basedOn w:val="a1"/>
    <w:rsid w:val="003D6F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505352"/>
    <w:rPr>
      <w:rFonts w:ascii="ＭＳ Ｐゴシック" w:eastAsia="ＭＳ Ｐゴシック" w:hAnsi="ＭＳ Ｐゴシック" w:cs="ＭＳ Ｐゴシック"/>
      <w:b/>
      <w:bCs/>
      <w:color w:val="000000"/>
      <w:kern w:val="36"/>
      <w:sz w:val="29"/>
      <w:szCs w:val="29"/>
    </w:rPr>
  </w:style>
  <w:style w:type="paragraph" w:styleId="a6">
    <w:name w:val="No Spacing"/>
    <w:uiPriority w:val="1"/>
    <w:qFormat/>
    <w:rsid w:val="002330CF"/>
    <w:pPr>
      <w:widowControl w:val="0"/>
      <w:jc w:val="both"/>
    </w:pPr>
    <w:rPr>
      <w:kern w:val="2"/>
      <w:sz w:val="21"/>
      <w:szCs w:val="24"/>
    </w:rPr>
  </w:style>
  <w:style w:type="paragraph" w:styleId="a7">
    <w:name w:val="Note Heading"/>
    <w:basedOn w:val="a"/>
    <w:next w:val="a"/>
    <w:link w:val="a8"/>
    <w:uiPriority w:val="99"/>
    <w:unhideWhenUsed/>
    <w:rsid w:val="003C73DC"/>
    <w:pPr>
      <w:jc w:val="center"/>
    </w:pPr>
    <w:rPr>
      <w:rFonts w:asciiTheme="minorEastAsia" w:eastAsiaTheme="minorEastAsia" w:hAnsiTheme="minorEastAsia" w:cs="ＭＳ 明朝"/>
      <w:color w:val="000000"/>
      <w:kern w:val="0"/>
      <w:szCs w:val="21"/>
    </w:rPr>
  </w:style>
  <w:style w:type="character" w:customStyle="1" w:styleId="a8">
    <w:name w:val="記 (文字)"/>
    <w:basedOn w:val="a0"/>
    <w:link w:val="a7"/>
    <w:uiPriority w:val="99"/>
    <w:rsid w:val="003C73DC"/>
    <w:rPr>
      <w:rFonts w:asciiTheme="minorEastAsia" w:eastAsiaTheme="minorEastAsia" w:hAnsiTheme="minorEastAsia" w:cs="ＭＳ 明朝"/>
      <w:color w:val="000000"/>
      <w:sz w:val="21"/>
      <w:szCs w:val="21"/>
    </w:rPr>
  </w:style>
  <w:style w:type="paragraph" w:styleId="a9">
    <w:name w:val="Closing"/>
    <w:basedOn w:val="a"/>
    <w:link w:val="aa"/>
    <w:uiPriority w:val="99"/>
    <w:unhideWhenUsed/>
    <w:rsid w:val="003C73DC"/>
    <w:pPr>
      <w:jc w:val="right"/>
    </w:pPr>
    <w:rPr>
      <w:rFonts w:asciiTheme="minorEastAsia" w:eastAsiaTheme="minorEastAsia" w:hAnsiTheme="minorEastAsia" w:cs="ＭＳ 明朝"/>
      <w:color w:val="000000"/>
      <w:kern w:val="0"/>
      <w:szCs w:val="21"/>
    </w:rPr>
  </w:style>
  <w:style w:type="character" w:customStyle="1" w:styleId="aa">
    <w:name w:val="結語 (文字)"/>
    <w:basedOn w:val="a0"/>
    <w:link w:val="a9"/>
    <w:uiPriority w:val="99"/>
    <w:rsid w:val="003C73DC"/>
    <w:rPr>
      <w:rFonts w:asciiTheme="minorEastAsia" w:eastAsiaTheme="minorEastAsia" w:hAnsiTheme="minorEastAsia" w:cs="ＭＳ 明朝"/>
      <w:color w:val="000000"/>
      <w:sz w:val="21"/>
      <w:szCs w:val="21"/>
    </w:rPr>
  </w:style>
  <w:style w:type="paragraph" w:styleId="ab">
    <w:name w:val="Date"/>
    <w:basedOn w:val="a"/>
    <w:next w:val="a"/>
    <w:link w:val="ac"/>
    <w:uiPriority w:val="99"/>
    <w:semiHidden/>
    <w:unhideWhenUsed/>
    <w:rsid w:val="0090481D"/>
  </w:style>
  <w:style w:type="character" w:customStyle="1" w:styleId="ac">
    <w:name w:val="日付 (文字)"/>
    <w:basedOn w:val="a0"/>
    <w:link w:val="ab"/>
    <w:uiPriority w:val="99"/>
    <w:semiHidden/>
    <w:rsid w:val="0090481D"/>
    <w:rPr>
      <w:kern w:val="2"/>
      <w:sz w:val="21"/>
      <w:szCs w:val="24"/>
    </w:rPr>
  </w:style>
  <w:style w:type="paragraph" w:styleId="ad">
    <w:name w:val="Balloon Text"/>
    <w:basedOn w:val="a"/>
    <w:link w:val="ae"/>
    <w:uiPriority w:val="99"/>
    <w:semiHidden/>
    <w:unhideWhenUsed/>
    <w:rsid w:val="006468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689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C2F8-8350-42BC-91E1-F614A155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1630</Words>
  <Characters>1163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平成２１年１月１１日</vt:lpstr>
      <vt:lpstr>　　                                                  　　　　　平成２１年１月１１日</vt:lpstr>
    </vt:vector>
  </TitlesOfParts>
  <Company/>
  <LinksUpToDate>false</LinksUpToDate>
  <CharactersWithSpaces>2788</CharactersWithSpaces>
  <SharedDoc>false</SharedDoc>
  <HLinks>
    <vt:vector size="6" baseType="variant">
      <vt:variant>
        <vt:i4>5701701</vt:i4>
      </vt:variant>
      <vt:variant>
        <vt:i4>-1</vt:i4>
      </vt:variant>
      <vt:variant>
        <vt:i4>1027</vt:i4>
      </vt:variant>
      <vt:variant>
        <vt:i4>1</vt:i4>
      </vt:variant>
      <vt:variant>
        <vt:lpwstr>http://www.unisonplaza.jp/access/img/access1.gif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平成２１年１月１１日</dc:title>
  <dc:creator>田代　修</dc:creator>
  <cp:lastModifiedBy>setup</cp:lastModifiedBy>
  <cp:revision>18</cp:revision>
  <cp:lastPrinted>2016-06-10T00:22:00Z</cp:lastPrinted>
  <dcterms:created xsi:type="dcterms:W3CDTF">2013-11-20T02:39:00Z</dcterms:created>
  <dcterms:modified xsi:type="dcterms:W3CDTF">2016-06-11T00:48:00Z</dcterms:modified>
</cp:coreProperties>
</file>