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78FE379" w14:textId="1FA04DE9" w:rsidR="004C4FDA" w:rsidRPr="00304604" w:rsidRDefault="001443CE" w:rsidP="004C4FDA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9C67AD">
        <w:rPr>
          <w:rFonts w:cs="ＭＳ Ｐゴシック" w:hint="eastAsia"/>
        </w:rPr>
        <w:t>７</w:t>
      </w:r>
      <w:r w:rsidR="004C4FDA" w:rsidRPr="00304604">
        <w:rPr>
          <w:rFonts w:cs="ＭＳ Ｐゴシック" w:hint="eastAsia"/>
        </w:rPr>
        <w:t>年度</w:t>
      </w:r>
      <w:r w:rsidR="009C67AD" w:rsidRPr="009C67AD">
        <w:rPr>
          <w:rFonts w:cs="ＭＳ Ｐゴシック" w:hint="eastAsia"/>
        </w:rPr>
        <w:t>ジュニアドクター育成塾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  <w:spacing w:val="-3"/>
              </w:rPr>
              <w:t xml:space="preserve">　　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000000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72" type="#_x0000_t61" style="position:absolute;left:0;text-align:left;margin-left:345pt;margin-top:2.25pt;width:166.8pt;height:47.2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7E33BA59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19284C">
        <w:rPr>
          <w:rFonts w:cs="ＭＳ 明朝" w:hint="eastAsia"/>
          <w:color w:val="FF0000"/>
        </w:rPr>
        <w:t>●●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77777777" w:rsidR="009524DB" w:rsidRPr="00FF1C12" w:rsidRDefault="009524DB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000000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2079" type="#_x0000_t61" style="position:absolute;left:0;text-align:left;margin-left:4.5pt;margin-top:5.1pt;width:183.6pt;height:37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324,39139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790B84AF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698D715F" w:rsidR="0019264C" w:rsidRDefault="00000000" w:rsidP="0019264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明朝" w:cs="ＭＳ ゴシック"/>
          <w:noProof/>
          <w:color w:val="auto"/>
        </w:rPr>
        <w:pict w14:anchorId="6EB79CCD">
          <v:shape id="_x0000_s2080" type="#_x0000_t61" style="position:absolute;left:0;text-align:left;margin-left:268pt;margin-top:14pt;width:207.8pt;height:95.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683,-2827" strokecolor="#385d8a" strokeweight="2pt">
            <v:textbox style="mso-next-textbox:#_x0000_s2080">
              <w:txbxContent>
                <w:p w14:paraId="63D75BE8" w14:textId="77777777" w:rsidR="0019264C" w:rsidRPr="00CA7B98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DCC24" w14:textId="635C2CD4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230AF15" w14:textId="00B9B251" w:rsidR="00BB7F55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6EFA804D" w14:textId="66B42CC9" w:rsidR="00BB7F55" w:rsidRPr="009524DB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B7F5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6401CC3A" w:rsidR="0019264C" w:rsidRPr="00304604" w:rsidRDefault="001443CE" w:rsidP="0019264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9C67AD">
        <w:rPr>
          <w:rFonts w:cs="ＭＳ Ｐゴシック" w:hint="eastAsia"/>
        </w:rPr>
        <w:t>７</w:t>
      </w:r>
      <w:r w:rsidR="0019264C" w:rsidRPr="00304604">
        <w:rPr>
          <w:rFonts w:cs="ＭＳ Ｐゴシック" w:hint="eastAsia"/>
        </w:rPr>
        <w:t>年度</w:t>
      </w:r>
      <w:r w:rsidR="009C67AD" w:rsidRPr="009C67AD">
        <w:rPr>
          <w:rFonts w:cs="ＭＳ Ｐゴシック" w:hint="eastAsia"/>
        </w:rPr>
        <w:t>ジュニアドクター育成塾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000000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2083" type="#_x0000_t61" style="position:absolute;left:0;text-align:left;margin-left:206.25pt;margin-top:5.85pt;width:225.3pt;height:45.7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66A84112" w:rsidR="009524DB" w:rsidRPr="00071184" w:rsidRDefault="00000000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FF0000"/>
              </w:rPr>
              <w:pict w14:anchorId="53A0615B">
                <v:oval id="_x0000_s2073" style="position:absolute;margin-left:78.2pt;margin-top:435.3pt;width:26.15pt;height:16.8pt;z-index: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1443CE">
              <w:rPr>
                <w:rFonts w:cs="ＭＳ 明朝" w:hint="eastAsia"/>
                <w:color w:val="FF0000"/>
                <w:spacing w:val="-3"/>
              </w:rPr>
              <w:t>令和</w:t>
            </w:r>
            <w:r w:rsidR="0019284C">
              <w:rPr>
                <w:rFonts w:cs="ＭＳ 明朝" w:hint="eastAsia"/>
                <w:color w:val="FF0000"/>
                <w:spacing w:val="-3"/>
              </w:rPr>
              <w:t>●●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5FD537FD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8B081B">
              <w:rPr>
                <w:rFonts w:cs="ＭＳ 明朝" w:hint="eastAsia"/>
                <w:color w:val="FF0000"/>
              </w:rPr>
              <w:t>令和</w:t>
            </w:r>
            <w:r w:rsidR="00645950">
              <w:rPr>
                <w:rFonts w:cs="ＭＳ 明朝" w:hint="eastAsia"/>
                <w:color w:val="FF0000"/>
              </w:rPr>
              <w:t>●●</w:t>
            </w:r>
            <w:r w:rsidRPr="00FD6265">
              <w:rPr>
                <w:rFonts w:cs="ＭＳ 明朝"/>
                <w:color w:val="FF0000"/>
              </w:rPr>
              <w:t>年度理系人材育成プログラム「輝く未来で活躍する理系人材育成プロジェクト」について監査を行った。費目毎の詳細については、以下の通り。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00000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2084" type="#_x0000_t61" style="position:absolute;margin-left:141.6pt;margin-top:17.8pt;width:294.3pt;height:69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000000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2082" style="position:absolute;margin-left:64.05pt;margin-top:217.5pt;width:157.5pt;height:23.55pt;z-index:5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DDB83" w14:textId="77777777" w:rsidR="004B0BC2" w:rsidRDefault="004B0BC2">
      <w:r>
        <w:separator/>
      </w:r>
    </w:p>
  </w:endnote>
  <w:endnote w:type="continuationSeparator" w:id="0">
    <w:p w14:paraId="3CA680C3" w14:textId="77777777" w:rsidR="004B0BC2" w:rsidRDefault="004B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9B562" w14:textId="77777777" w:rsidR="004B0BC2" w:rsidRDefault="004B0BC2">
      <w:r>
        <w:separator/>
      </w:r>
    </w:p>
  </w:footnote>
  <w:footnote w:type="continuationSeparator" w:id="0">
    <w:p w14:paraId="3AC1A1BF" w14:textId="77777777" w:rsidR="004B0BC2" w:rsidRDefault="004B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69166398">
    <w:abstractNumId w:val="7"/>
  </w:num>
  <w:num w:numId="2" w16cid:durableId="646861251">
    <w:abstractNumId w:val="15"/>
  </w:num>
  <w:num w:numId="3" w16cid:durableId="333841364">
    <w:abstractNumId w:val="12"/>
  </w:num>
  <w:num w:numId="4" w16cid:durableId="1824008134">
    <w:abstractNumId w:val="1"/>
  </w:num>
  <w:num w:numId="5" w16cid:durableId="387149691">
    <w:abstractNumId w:val="4"/>
  </w:num>
  <w:num w:numId="6" w16cid:durableId="130102909">
    <w:abstractNumId w:val="13"/>
  </w:num>
  <w:num w:numId="7" w16cid:durableId="1231425293">
    <w:abstractNumId w:val="9"/>
  </w:num>
  <w:num w:numId="8" w16cid:durableId="1759323417">
    <w:abstractNumId w:val="5"/>
  </w:num>
  <w:num w:numId="9" w16cid:durableId="71512429">
    <w:abstractNumId w:val="6"/>
  </w:num>
  <w:num w:numId="10" w16cid:durableId="2123300895">
    <w:abstractNumId w:val="10"/>
  </w:num>
  <w:num w:numId="11" w16cid:durableId="1974942738">
    <w:abstractNumId w:val="3"/>
  </w:num>
  <w:num w:numId="12" w16cid:durableId="1694917455">
    <w:abstractNumId w:val="14"/>
  </w:num>
  <w:num w:numId="13" w16cid:durableId="306130503">
    <w:abstractNumId w:val="11"/>
  </w:num>
  <w:num w:numId="14" w16cid:durableId="2093622390">
    <w:abstractNumId w:val="0"/>
  </w:num>
  <w:num w:numId="15" w16cid:durableId="164713518">
    <w:abstractNumId w:val="2"/>
  </w:num>
  <w:num w:numId="16" w16cid:durableId="34506456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0F6FFC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529A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8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56E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F5B61"/>
    <w:rsid w:val="002F6BDB"/>
    <w:rsid w:val="0030723A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0BC2"/>
    <w:rsid w:val="004B427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5950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5541F"/>
    <w:rsid w:val="00863F76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1BEF"/>
    <w:rsid w:val="008E2CE6"/>
    <w:rsid w:val="008E38E5"/>
    <w:rsid w:val="008E74DB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4DB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7AD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1E82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56E1"/>
    <w:rsid w:val="00D44CF3"/>
    <w:rsid w:val="00D44F8D"/>
    <w:rsid w:val="00D5228D"/>
    <w:rsid w:val="00D61B34"/>
    <w:rsid w:val="00D66B81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91079"/>
    <w:rsid w:val="00FA0741"/>
    <w:rsid w:val="00FC72A2"/>
    <w:rsid w:val="00FD0E37"/>
    <w:rsid w:val="00FD1840"/>
    <w:rsid w:val="00FD3CBF"/>
    <w:rsid w:val="00FD6265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80"/>
        <o:r id="V:Rule4" type="callout" idref="#_x0000_s2083"/>
        <o:r id="V:Rule5" type="callout" idref="#_x0000_s2084"/>
      </o:rules>
    </o:shapelayout>
  </w:shapeDefaults>
  <w:decimalSymbol w:val="."/>
  <w:listSeparator w:val=","/>
  <w14:docId w14:val="0C227A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2025-01-08T06:01:00Z</dcterms:created>
  <dcterms:modified xsi:type="dcterms:W3CDTF">2025-01-08T06:01:00Z</dcterms:modified>
</cp:coreProperties>
</file>