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031" w:rsidRDefault="004D2031" w:rsidP="004D2031">
      <w:bookmarkStart w:id="0" w:name="_GoBack"/>
      <w:bookmarkEnd w:id="0"/>
      <w:r>
        <w:rPr>
          <w:rFonts w:hint="eastAsia"/>
        </w:rPr>
        <w:t>（計画様式１）</w:t>
      </w:r>
    </w:p>
    <w:p w:rsidR="004D2031" w:rsidRPr="00C42925" w:rsidRDefault="004D2031" w:rsidP="004D2031">
      <w:pPr>
        <w:rPr>
          <w:i/>
          <w:iCs/>
          <w:color w:val="0000FF"/>
        </w:rPr>
      </w:pPr>
      <w:r w:rsidRPr="00C42925">
        <w:rPr>
          <w:rFonts w:hint="eastAsia"/>
          <w:i/>
          <w:iCs/>
          <w:color w:val="0000FF"/>
        </w:rPr>
        <w:t>JSTと委託研究開発契約を締結しない参画機関（企業等）には、本同意書をJSTに提出してください。</w:t>
      </w:r>
    </w:p>
    <w:p w:rsidR="004D2031" w:rsidRPr="00AD2CED" w:rsidRDefault="004D2031" w:rsidP="004D2031"/>
    <w:p w:rsidR="004D2031" w:rsidRDefault="004D2031" w:rsidP="004D2031">
      <w:pPr>
        <w:jc w:val="center"/>
        <w:rPr>
          <w:sz w:val="24"/>
        </w:rPr>
      </w:pPr>
      <w:r w:rsidRPr="00AD2CED">
        <w:rPr>
          <w:rFonts w:hint="eastAsia"/>
          <w:sz w:val="24"/>
        </w:rPr>
        <w:t>センター･オブ･イノベーション（ＣＯＩ）プログラム</w:t>
      </w:r>
    </w:p>
    <w:p w:rsidR="004D2031" w:rsidRPr="00AD2CED" w:rsidRDefault="004D2031" w:rsidP="004D2031">
      <w:pPr>
        <w:jc w:val="center"/>
        <w:rPr>
          <w:sz w:val="24"/>
        </w:rPr>
      </w:pPr>
      <w:r w:rsidRPr="00AD2CED">
        <w:rPr>
          <w:rFonts w:hint="eastAsia"/>
          <w:sz w:val="24"/>
        </w:rPr>
        <w:t>拠点参画</w:t>
      </w:r>
      <w:r>
        <w:rPr>
          <w:rFonts w:hint="eastAsia"/>
          <w:sz w:val="24"/>
        </w:rPr>
        <w:t>同意書</w:t>
      </w:r>
    </w:p>
    <w:p w:rsidR="004D2031" w:rsidRPr="00076D1D" w:rsidRDefault="004D2031" w:rsidP="004D2031"/>
    <w:p w:rsidR="004D2031" w:rsidRDefault="004D2031" w:rsidP="004D2031">
      <w:pPr>
        <w:rPr>
          <w:sz w:val="22"/>
          <w:szCs w:val="22"/>
        </w:rPr>
      </w:pPr>
      <w:r>
        <w:rPr>
          <w:rFonts w:hint="eastAsia"/>
          <w:sz w:val="22"/>
          <w:szCs w:val="22"/>
        </w:rPr>
        <w:t xml:space="preserve">　　　　　　　　　　　　　　　　　　　　　　　　　　　　　</w:t>
      </w:r>
      <w:r w:rsidR="00EE4D82" w:rsidRPr="002C436F">
        <w:rPr>
          <w:rFonts w:hint="eastAsia"/>
          <w:sz w:val="22"/>
          <w:szCs w:val="22"/>
        </w:rPr>
        <w:t>令和</w:t>
      </w:r>
      <w:r w:rsidRPr="002C436F">
        <w:rPr>
          <w:rFonts w:hint="eastAsia"/>
          <w:sz w:val="22"/>
          <w:szCs w:val="22"/>
        </w:rPr>
        <w:t>○</w:t>
      </w:r>
      <w:r>
        <w:rPr>
          <w:rFonts w:hint="eastAsia"/>
          <w:sz w:val="22"/>
          <w:szCs w:val="22"/>
        </w:rPr>
        <w:t>○年○月○日</w:t>
      </w:r>
    </w:p>
    <w:p w:rsidR="004D2031" w:rsidRDefault="004D2031" w:rsidP="004D2031">
      <w:pPr>
        <w:rPr>
          <w:sz w:val="22"/>
          <w:szCs w:val="22"/>
        </w:rPr>
      </w:pPr>
    </w:p>
    <w:p w:rsidR="004D2031" w:rsidRDefault="004D2031" w:rsidP="004D2031">
      <w:pPr>
        <w:rPr>
          <w:sz w:val="22"/>
          <w:szCs w:val="22"/>
        </w:rPr>
      </w:pPr>
      <w:r w:rsidRPr="00212F0D">
        <w:rPr>
          <w:rFonts w:hint="eastAsia"/>
          <w:sz w:val="22"/>
          <w:szCs w:val="22"/>
        </w:rPr>
        <w:t>国立研究開発法人</w:t>
      </w:r>
      <w:r w:rsidRPr="00CD6B38">
        <w:rPr>
          <w:rFonts w:hint="eastAsia"/>
          <w:sz w:val="22"/>
          <w:szCs w:val="22"/>
        </w:rPr>
        <w:t>科学技術振興機構</w:t>
      </w:r>
      <w:r>
        <w:rPr>
          <w:rFonts w:hint="eastAsia"/>
          <w:sz w:val="22"/>
          <w:szCs w:val="22"/>
        </w:rPr>
        <w:t xml:space="preserve">　御中</w:t>
      </w:r>
    </w:p>
    <w:p w:rsidR="004D2031" w:rsidRDefault="004D2031" w:rsidP="004D2031">
      <w:pPr>
        <w:rPr>
          <w:sz w:val="22"/>
          <w:szCs w:val="22"/>
        </w:rPr>
      </w:pPr>
      <w:r>
        <w:rPr>
          <w:rFonts w:hint="eastAsia"/>
          <w:sz w:val="22"/>
          <w:szCs w:val="22"/>
        </w:rPr>
        <w:t xml:space="preserve">　　　　　　　　　　　　　　　　　　　　　　　　　　　　　　　　　　　　　　　　</w:t>
      </w:r>
    </w:p>
    <w:p w:rsidR="004D2031" w:rsidRDefault="004D2031" w:rsidP="004D2031">
      <w:pPr>
        <w:ind w:right="220"/>
        <w:rPr>
          <w:sz w:val="22"/>
          <w:szCs w:val="22"/>
        </w:rPr>
      </w:pPr>
      <w:r>
        <w:rPr>
          <w:rFonts w:hint="eastAsia"/>
          <w:sz w:val="22"/>
          <w:szCs w:val="22"/>
        </w:rPr>
        <w:t xml:space="preserve">　　　　　　　　　　　　　　　　　　　参画機関名：</w:t>
      </w:r>
    </w:p>
    <w:p w:rsidR="004D2031" w:rsidRDefault="004D2031" w:rsidP="004D2031">
      <w:pPr>
        <w:rPr>
          <w:sz w:val="22"/>
          <w:szCs w:val="22"/>
        </w:rPr>
      </w:pPr>
      <w:r>
        <w:rPr>
          <w:rFonts w:hint="eastAsia"/>
          <w:sz w:val="22"/>
          <w:szCs w:val="22"/>
        </w:rPr>
        <w:t xml:space="preserve">　　　　　　　　　　　</w:t>
      </w:r>
      <w:r w:rsidR="00A75292">
        <w:rPr>
          <w:rFonts w:hint="eastAsia"/>
          <w:sz w:val="22"/>
          <w:szCs w:val="22"/>
        </w:rPr>
        <w:t xml:space="preserve">　　　　　　　　機関の長・責任者：　　　　　　　　　</w:t>
      </w:r>
    </w:p>
    <w:p w:rsidR="004D2031" w:rsidRDefault="004D2031" w:rsidP="004D2031"/>
    <w:p w:rsidR="004D2031" w:rsidRPr="00A75292" w:rsidRDefault="004D2031" w:rsidP="004D2031">
      <w:pPr>
        <w:ind w:firstLineChars="100" w:firstLine="212"/>
        <w:rPr>
          <w:color w:val="000000"/>
          <w:sz w:val="22"/>
          <w:szCs w:val="22"/>
        </w:rPr>
      </w:pPr>
      <w:r w:rsidRPr="00A75292">
        <w:rPr>
          <w:rFonts w:hint="eastAsia"/>
          <w:sz w:val="22"/>
          <w:szCs w:val="22"/>
        </w:rPr>
        <w:t xml:space="preserve">このたび国立研究開発法人科学技術振興機構　</w:t>
      </w:r>
      <w:r w:rsidR="00EE4D82" w:rsidRPr="002C436F">
        <w:rPr>
          <w:rFonts w:hint="eastAsia"/>
          <w:sz w:val="22"/>
          <w:szCs w:val="22"/>
        </w:rPr>
        <w:t>研究成果展開事業　共創の場形成支援</w:t>
      </w:r>
      <w:r w:rsidR="00EE4D82">
        <w:rPr>
          <w:rFonts w:hint="eastAsia"/>
          <w:sz w:val="22"/>
          <w:szCs w:val="22"/>
        </w:rPr>
        <w:t xml:space="preserve">　</w:t>
      </w:r>
      <w:r w:rsidRPr="00A75292">
        <w:rPr>
          <w:rFonts w:hint="eastAsia"/>
          <w:sz w:val="22"/>
          <w:szCs w:val="22"/>
        </w:rPr>
        <w:t>センター･オブ･イノベーション（ＣＯＩ）プログラム　拠点名「</w:t>
      </w:r>
      <w:r w:rsidRPr="00A75292">
        <w:rPr>
          <w:rFonts w:hint="eastAsia"/>
          <w:color w:val="000000"/>
          <w:sz w:val="22"/>
          <w:szCs w:val="22"/>
        </w:rPr>
        <w:t>○○○○」（プロジェクトリーダー：○○○○）に参画するとともに、この拠点で実施する当機関での研究活動が、</w:t>
      </w:r>
      <w:r w:rsidRPr="00A75292">
        <w:rPr>
          <w:rFonts w:hint="eastAsia"/>
          <w:sz w:val="22"/>
          <w:szCs w:val="22"/>
        </w:rPr>
        <w:t>国立研究開発法人科学技術振興機構が定める</w:t>
      </w:r>
      <w:r w:rsidRPr="00A75292">
        <w:rPr>
          <w:rFonts w:hint="eastAsia"/>
          <w:color w:val="000000"/>
          <w:sz w:val="22"/>
          <w:szCs w:val="22"/>
        </w:rPr>
        <w:t>「</w:t>
      </w:r>
      <w:r w:rsidRPr="00A75292">
        <w:rPr>
          <w:rFonts w:hint="eastAsia"/>
          <w:sz w:val="22"/>
          <w:szCs w:val="22"/>
        </w:rPr>
        <w:t>研究活動における不正行為等への対応に関する規則</w:t>
      </w:r>
      <w:r w:rsidRPr="00A75292">
        <w:rPr>
          <w:rFonts w:hint="eastAsia"/>
          <w:color w:val="000000"/>
          <w:sz w:val="22"/>
          <w:szCs w:val="22"/>
        </w:rPr>
        <w:t>」の適用範囲であることを同意いたします。</w:t>
      </w:r>
    </w:p>
    <w:p w:rsidR="004D2031" w:rsidRPr="004D2031" w:rsidRDefault="004D2031" w:rsidP="004D2031">
      <w:pPr>
        <w:ind w:firstLineChars="100" w:firstLine="212"/>
        <w:rPr>
          <w:color w:val="000000"/>
          <w:sz w:val="22"/>
          <w:szCs w:val="22"/>
        </w:rPr>
      </w:pPr>
    </w:p>
    <w:p w:rsidR="00A75292" w:rsidRDefault="004D2031" w:rsidP="006129CD">
      <w:pPr>
        <w:jc w:val="right"/>
        <w:rPr>
          <w:color w:val="000000"/>
          <w:sz w:val="22"/>
          <w:szCs w:val="22"/>
        </w:rPr>
        <w:sectPr w:rsidR="00A75292" w:rsidSect="00A75292">
          <w:pgSz w:w="11906" w:h="16838"/>
          <w:pgMar w:top="1701" w:right="1701" w:bottom="1701" w:left="1701" w:header="851" w:footer="992" w:gutter="0"/>
          <w:cols w:space="425"/>
          <w:docGrid w:type="linesAndChars" w:linePitch="360" w:charSpace="-1541"/>
        </w:sectPr>
      </w:pPr>
      <w:r>
        <w:rPr>
          <w:rFonts w:hint="eastAsia"/>
          <w:color w:val="000000"/>
          <w:sz w:val="22"/>
          <w:szCs w:val="22"/>
        </w:rPr>
        <w:t>以上</w:t>
      </w:r>
    </w:p>
    <w:p w:rsidR="00716E57" w:rsidRDefault="004D2031" w:rsidP="00716E57">
      <w:pPr>
        <w:pStyle w:val="titlename"/>
        <w:ind w:left="0"/>
        <w:jc w:val="both"/>
      </w:pPr>
      <w:r w:rsidRPr="003005F0">
        <w:rPr>
          <w:rFonts w:hint="eastAsia"/>
        </w:rPr>
        <w:lastRenderedPageBreak/>
        <w:t>別紙</w:t>
      </w:r>
    </w:p>
    <w:p w:rsidR="00716E57" w:rsidRDefault="00716E57" w:rsidP="00716E57">
      <w:pPr>
        <w:pStyle w:val="titlename"/>
        <w:wordWrap w:val="0"/>
      </w:pPr>
      <w:r>
        <w:rPr>
          <w:rFonts w:hint="eastAsia"/>
        </w:rPr>
        <w:t>○研究活動における不正行為等への対応に関する規則</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980"/>
      </w:tblGrid>
      <w:tr w:rsidR="00716E57" w:rsidTr="002B4BC2">
        <w:tc>
          <w:tcPr>
            <w:tcW w:w="0" w:type="auto"/>
            <w:tcBorders>
              <w:top w:val="single" w:sz="6" w:space="0" w:color="FFFFFF"/>
              <w:bottom w:val="single" w:sz="6" w:space="0" w:color="FFFFFF"/>
            </w:tcBorders>
            <w:vAlign w:val="center"/>
            <w:hideMark/>
          </w:tcPr>
          <w:p w:rsidR="00716E57" w:rsidRDefault="00716E57" w:rsidP="002B4BC2">
            <w:pPr>
              <w:wordWrap w:val="0"/>
              <w:jc w:val="right"/>
            </w:pPr>
            <w:r>
              <w:t>(</w:t>
            </w:r>
            <w:r>
              <w:rPr>
                <w:rFonts w:hint="eastAsia"/>
              </w:rPr>
              <w:t>平成</w:t>
            </w:r>
            <w:r>
              <w:t>27</w:t>
            </w:r>
            <w:r>
              <w:rPr>
                <w:rFonts w:hint="eastAsia"/>
              </w:rPr>
              <w:t>年</w:t>
            </w:r>
            <w:r>
              <w:t>3</w:t>
            </w:r>
            <w:r>
              <w:rPr>
                <w:rFonts w:hint="eastAsia"/>
              </w:rPr>
              <w:t>月</w:t>
            </w:r>
            <w:r>
              <w:t>25</w:t>
            </w:r>
            <w:r>
              <w:rPr>
                <w:rFonts w:hint="eastAsia"/>
              </w:rPr>
              <w:t>日平成</w:t>
            </w:r>
            <w:r>
              <w:t>27</w:t>
            </w:r>
            <w:r>
              <w:rPr>
                <w:rFonts w:hint="eastAsia"/>
              </w:rPr>
              <w:t>年規則第</w:t>
            </w:r>
            <w:r>
              <w:t>12</w:t>
            </w:r>
            <w:r>
              <w:rPr>
                <w:rFonts w:hint="eastAsia"/>
              </w:rPr>
              <w:t>号</w:t>
            </w:r>
            <w:r>
              <w:t>)</w:t>
            </w:r>
          </w:p>
        </w:tc>
      </w:tr>
    </w:tbl>
    <w:p w:rsidR="00716E57" w:rsidRDefault="00716E57" w:rsidP="00716E57">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3240"/>
              <w:gridCol w:w="3248"/>
            </w:tblGrid>
            <w:tr w:rsidR="00716E57" w:rsidTr="002B4BC2">
              <w:trPr>
                <w:jc w:val="right"/>
              </w:trPr>
              <w:tc>
                <w:tcPr>
                  <w:tcW w:w="750" w:type="dxa"/>
                  <w:vMerge w:val="restart"/>
                  <w:tcBorders>
                    <w:top w:val="single" w:sz="6" w:space="0" w:color="FFFFFF"/>
                    <w:left w:val="single" w:sz="6" w:space="0" w:color="FFFFFF"/>
                    <w:bottom w:val="nil"/>
                    <w:right w:val="nil"/>
                  </w:tcBorders>
                  <w:hideMark/>
                </w:tcPr>
                <w:p w:rsidR="00716E57" w:rsidRDefault="00716E57" w:rsidP="002B4BC2">
                  <w:pPr>
                    <w:pStyle w:val="historyinfo"/>
                    <w:wordWrap w:val="0"/>
                    <w:jc w:val="right"/>
                    <w:rPr>
                      <w:sz w:val="16"/>
                      <w:szCs w:val="16"/>
                    </w:rPr>
                  </w:pPr>
                  <w:r>
                    <w:rPr>
                      <w:rStyle w:val="histtitle"/>
                      <w:rFonts w:cs="ＭＳ 明朝" w:hint="eastAsia"/>
                      <w:sz w:val="16"/>
                      <w:szCs w:val="16"/>
                    </w:rPr>
                    <w:t>改正</w:t>
                  </w:r>
                </w:p>
              </w:tc>
              <w:tc>
                <w:tcPr>
                  <w:tcW w:w="0" w:type="auto"/>
                  <w:tcBorders>
                    <w:top w:val="single" w:sz="6" w:space="0" w:color="FFFFFF"/>
                    <w:left w:val="nil"/>
                    <w:bottom w:val="nil"/>
                    <w:right w:val="nil"/>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27</w:t>
                  </w:r>
                  <w:r>
                    <w:rPr>
                      <w:rFonts w:hint="eastAsia"/>
                      <w:sz w:val="16"/>
                      <w:szCs w:val="16"/>
                    </w:rPr>
                    <w:t>年</w:t>
                  </w:r>
                  <w:r>
                    <w:rPr>
                      <w:sz w:val="16"/>
                      <w:szCs w:val="16"/>
                    </w:rPr>
                    <w:t>9</w:t>
                  </w:r>
                  <w:r>
                    <w:rPr>
                      <w:rFonts w:hint="eastAsia"/>
                      <w:sz w:val="16"/>
                      <w:szCs w:val="16"/>
                    </w:rPr>
                    <w:t>月</w:t>
                  </w:r>
                  <w:r>
                    <w:rPr>
                      <w:sz w:val="16"/>
                      <w:szCs w:val="16"/>
                    </w:rPr>
                    <w:t>30</w:t>
                  </w:r>
                  <w:r>
                    <w:rPr>
                      <w:rFonts w:hint="eastAsia"/>
                      <w:sz w:val="16"/>
                      <w:szCs w:val="16"/>
                    </w:rPr>
                    <w:t>日平成</w:t>
                  </w:r>
                  <w:r>
                    <w:rPr>
                      <w:sz w:val="16"/>
                      <w:szCs w:val="16"/>
                    </w:rPr>
                    <w:t>27</w:t>
                  </w:r>
                  <w:r>
                    <w:rPr>
                      <w:rFonts w:hint="eastAsia"/>
                      <w:sz w:val="16"/>
                      <w:szCs w:val="16"/>
                    </w:rPr>
                    <w:t>年規則第</w:t>
                  </w:r>
                  <w:r>
                    <w:rPr>
                      <w:sz w:val="16"/>
                      <w:szCs w:val="16"/>
                    </w:rPr>
                    <w:t>227</w:t>
                  </w:r>
                  <w:r>
                    <w:rPr>
                      <w:rFonts w:hint="eastAsia"/>
                      <w:sz w:val="16"/>
                      <w:szCs w:val="16"/>
                    </w:rPr>
                    <w:t>号</w:t>
                  </w:r>
                </w:p>
              </w:tc>
              <w:tc>
                <w:tcPr>
                  <w:tcW w:w="0" w:type="auto"/>
                  <w:tcBorders>
                    <w:top w:val="single" w:sz="6" w:space="0" w:color="FFFFFF"/>
                    <w:left w:val="nil"/>
                    <w:bottom w:val="nil"/>
                    <w:right w:val="single" w:sz="6" w:space="0" w:color="FFFFFF"/>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28</w:t>
                  </w:r>
                  <w:r>
                    <w:rPr>
                      <w:rFonts w:hint="eastAsia"/>
                      <w:sz w:val="16"/>
                      <w:szCs w:val="16"/>
                    </w:rPr>
                    <w:t>年</w:t>
                  </w:r>
                  <w:r>
                    <w:rPr>
                      <w:sz w:val="16"/>
                      <w:szCs w:val="16"/>
                    </w:rPr>
                    <w:t>3</w:t>
                  </w:r>
                  <w:r>
                    <w:rPr>
                      <w:rFonts w:hint="eastAsia"/>
                      <w:sz w:val="16"/>
                      <w:szCs w:val="16"/>
                    </w:rPr>
                    <w:t>月</w:t>
                  </w:r>
                  <w:r>
                    <w:rPr>
                      <w:sz w:val="16"/>
                      <w:szCs w:val="16"/>
                    </w:rPr>
                    <w:t>30</w:t>
                  </w:r>
                  <w:r>
                    <w:rPr>
                      <w:rFonts w:hint="eastAsia"/>
                      <w:sz w:val="16"/>
                      <w:szCs w:val="16"/>
                    </w:rPr>
                    <w:t>日平成</w:t>
                  </w:r>
                  <w:r>
                    <w:rPr>
                      <w:sz w:val="16"/>
                      <w:szCs w:val="16"/>
                    </w:rPr>
                    <w:t>28</w:t>
                  </w:r>
                  <w:r>
                    <w:rPr>
                      <w:rFonts w:hint="eastAsia"/>
                      <w:sz w:val="16"/>
                      <w:szCs w:val="16"/>
                    </w:rPr>
                    <w:t>年規則第</w:t>
                  </w:r>
                  <w:r>
                    <w:rPr>
                      <w:sz w:val="16"/>
                      <w:szCs w:val="16"/>
                    </w:rPr>
                    <w:t>69</w:t>
                  </w:r>
                  <w:r>
                    <w:rPr>
                      <w:rFonts w:hint="eastAsia"/>
                      <w:sz w:val="16"/>
                      <w:szCs w:val="16"/>
                    </w:rPr>
                    <w:t>号</w:t>
                  </w:r>
                </w:p>
              </w:tc>
            </w:tr>
            <w:tr w:rsidR="00716E57" w:rsidTr="002B4BC2">
              <w:trPr>
                <w:jc w:val="right"/>
              </w:trPr>
              <w:tc>
                <w:tcPr>
                  <w:tcW w:w="0" w:type="auto"/>
                  <w:vMerge/>
                  <w:tcBorders>
                    <w:top w:val="nil"/>
                    <w:left w:val="single" w:sz="6" w:space="0" w:color="FFFFFF"/>
                    <w:bottom w:val="nil"/>
                    <w:right w:val="nil"/>
                  </w:tcBorders>
                  <w:vAlign w:val="center"/>
                  <w:hideMark/>
                </w:tcPr>
                <w:p w:rsidR="00716E57" w:rsidRDefault="00716E57" w:rsidP="002B4BC2">
                  <w:pPr>
                    <w:wordWrap w:val="0"/>
                    <w:rPr>
                      <w:sz w:val="16"/>
                      <w:szCs w:val="16"/>
                    </w:rPr>
                  </w:pPr>
                </w:p>
              </w:tc>
              <w:tc>
                <w:tcPr>
                  <w:tcW w:w="0" w:type="auto"/>
                  <w:tcBorders>
                    <w:top w:val="nil"/>
                    <w:left w:val="nil"/>
                    <w:bottom w:val="nil"/>
                    <w:right w:val="nil"/>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29</w:t>
                  </w:r>
                  <w:r>
                    <w:rPr>
                      <w:rFonts w:hint="eastAsia"/>
                      <w:sz w:val="16"/>
                      <w:szCs w:val="16"/>
                    </w:rPr>
                    <w:t>年</w:t>
                  </w:r>
                  <w:r>
                    <w:rPr>
                      <w:sz w:val="16"/>
                      <w:szCs w:val="16"/>
                    </w:rPr>
                    <w:t>3</w:t>
                  </w:r>
                  <w:r>
                    <w:rPr>
                      <w:rFonts w:hint="eastAsia"/>
                      <w:sz w:val="16"/>
                      <w:szCs w:val="16"/>
                    </w:rPr>
                    <w:t>月</w:t>
                  </w:r>
                  <w:r>
                    <w:rPr>
                      <w:sz w:val="16"/>
                      <w:szCs w:val="16"/>
                    </w:rPr>
                    <w:t>30</w:t>
                  </w:r>
                  <w:r>
                    <w:rPr>
                      <w:rFonts w:hint="eastAsia"/>
                      <w:sz w:val="16"/>
                      <w:szCs w:val="16"/>
                    </w:rPr>
                    <w:t>日平成</w:t>
                  </w:r>
                  <w:r>
                    <w:rPr>
                      <w:sz w:val="16"/>
                      <w:szCs w:val="16"/>
                    </w:rPr>
                    <w:t>29</w:t>
                  </w:r>
                  <w:r>
                    <w:rPr>
                      <w:rFonts w:hint="eastAsia"/>
                      <w:sz w:val="16"/>
                      <w:szCs w:val="16"/>
                    </w:rPr>
                    <w:t>年規則第</w:t>
                  </w:r>
                  <w:r>
                    <w:rPr>
                      <w:sz w:val="16"/>
                      <w:szCs w:val="16"/>
                    </w:rPr>
                    <w:t>40</w:t>
                  </w:r>
                  <w:r>
                    <w:rPr>
                      <w:rFonts w:hint="eastAsia"/>
                      <w:sz w:val="16"/>
                      <w:szCs w:val="16"/>
                    </w:rPr>
                    <w:t>号</w:t>
                  </w:r>
                </w:p>
              </w:tc>
              <w:tc>
                <w:tcPr>
                  <w:tcW w:w="0" w:type="auto"/>
                  <w:tcBorders>
                    <w:top w:val="nil"/>
                    <w:left w:val="nil"/>
                    <w:bottom w:val="nil"/>
                    <w:right w:val="single" w:sz="6" w:space="0" w:color="FFFFFF"/>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29</w:t>
                  </w:r>
                  <w:r>
                    <w:rPr>
                      <w:rFonts w:hint="eastAsia"/>
                      <w:sz w:val="16"/>
                      <w:szCs w:val="16"/>
                    </w:rPr>
                    <w:t>年</w:t>
                  </w:r>
                  <w:r>
                    <w:rPr>
                      <w:sz w:val="16"/>
                      <w:szCs w:val="16"/>
                    </w:rPr>
                    <w:t>7</w:t>
                  </w:r>
                  <w:r>
                    <w:rPr>
                      <w:rFonts w:hint="eastAsia"/>
                      <w:sz w:val="16"/>
                      <w:szCs w:val="16"/>
                    </w:rPr>
                    <w:t>月</w:t>
                  </w:r>
                  <w:r>
                    <w:rPr>
                      <w:sz w:val="16"/>
                      <w:szCs w:val="16"/>
                    </w:rPr>
                    <w:t>13</w:t>
                  </w:r>
                  <w:r>
                    <w:rPr>
                      <w:rFonts w:hint="eastAsia"/>
                      <w:sz w:val="16"/>
                      <w:szCs w:val="16"/>
                    </w:rPr>
                    <w:t>日平成</w:t>
                  </w:r>
                  <w:r>
                    <w:rPr>
                      <w:sz w:val="16"/>
                      <w:szCs w:val="16"/>
                    </w:rPr>
                    <w:t>29</w:t>
                  </w:r>
                  <w:r>
                    <w:rPr>
                      <w:rFonts w:hint="eastAsia"/>
                      <w:sz w:val="16"/>
                      <w:szCs w:val="16"/>
                    </w:rPr>
                    <w:t>年規則第</w:t>
                  </w:r>
                  <w:r>
                    <w:rPr>
                      <w:sz w:val="16"/>
                      <w:szCs w:val="16"/>
                    </w:rPr>
                    <w:t>112</w:t>
                  </w:r>
                  <w:r>
                    <w:rPr>
                      <w:rFonts w:hint="eastAsia"/>
                      <w:sz w:val="16"/>
                      <w:szCs w:val="16"/>
                    </w:rPr>
                    <w:t>号</w:t>
                  </w:r>
                </w:p>
              </w:tc>
            </w:tr>
            <w:tr w:rsidR="00716E57" w:rsidTr="002B4BC2">
              <w:trPr>
                <w:jc w:val="right"/>
              </w:trPr>
              <w:tc>
                <w:tcPr>
                  <w:tcW w:w="0" w:type="auto"/>
                  <w:vMerge/>
                  <w:tcBorders>
                    <w:top w:val="nil"/>
                    <w:left w:val="single" w:sz="6" w:space="0" w:color="FFFFFF"/>
                    <w:bottom w:val="nil"/>
                    <w:right w:val="nil"/>
                  </w:tcBorders>
                  <w:vAlign w:val="center"/>
                  <w:hideMark/>
                </w:tcPr>
                <w:p w:rsidR="00716E57" w:rsidRDefault="00716E57" w:rsidP="002B4BC2">
                  <w:pPr>
                    <w:wordWrap w:val="0"/>
                    <w:rPr>
                      <w:sz w:val="16"/>
                      <w:szCs w:val="16"/>
                    </w:rPr>
                  </w:pPr>
                </w:p>
              </w:tc>
              <w:tc>
                <w:tcPr>
                  <w:tcW w:w="0" w:type="auto"/>
                  <w:tcBorders>
                    <w:top w:val="nil"/>
                    <w:left w:val="nil"/>
                    <w:bottom w:val="nil"/>
                    <w:right w:val="nil"/>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30</w:t>
                  </w:r>
                  <w:r>
                    <w:rPr>
                      <w:rFonts w:hint="eastAsia"/>
                      <w:sz w:val="16"/>
                      <w:szCs w:val="16"/>
                    </w:rPr>
                    <w:t>年</w:t>
                  </w:r>
                  <w:r>
                    <w:rPr>
                      <w:sz w:val="16"/>
                      <w:szCs w:val="16"/>
                    </w:rPr>
                    <w:t>3</w:t>
                  </w:r>
                  <w:r>
                    <w:rPr>
                      <w:rFonts w:hint="eastAsia"/>
                      <w:sz w:val="16"/>
                      <w:szCs w:val="16"/>
                    </w:rPr>
                    <w:t>月</w:t>
                  </w:r>
                  <w:r>
                    <w:rPr>
                      <w:sz w:val="16"/>
                      <w:szCs w:val="16"/>
                    </w:rPr>
                    <w:t>29</w:t>
                  </w:r>
                  <w:r>
                    <w:rPr>
                      <w:rFonts w:hint="eastAsia"/>
                      <w:sz w:val="16"/>
                      <w:szCs w:val="16"/>
                    </w:rPr>
                    <w:t>日平成</w:t>
                  </w:r>
                  <w:r>
                    <w:rPr>
                      <w:sz w:val="16"/>
                      <w:szCs w:val="16"/>
                    </w:rPr>
                    <w:t>30</w:t>
                  </w:r>
                  <w:r>
                    <w:rPr>
                      <w:rFonts w:hint="eastAsia"/>
                      <w:sz w:val="16"/>
                      <w:szCs w:val="16"/>
                    </w:rPr>
                    <w:t>年規則第</w:t>
                  </w:r>
                  <w:r>
                    <w:rPr>
                      <w:sz w:val="16"/>
                      <w:szCs w:val="16"/>
                    </w:rPr>
                    <w:t>18</w:t>
                  </w:r>
                  <w:r>
                    <w:rPr>
                      <w:rFonts w:hint="eastAsia"/>
                      <w:sz w:val="16"/>
                      <w:szCs w:val="16"/>
                    </w:rPr>
                    <w:t>号</w:t>
                  </w:r>
                </w:p>
              </w:tc>
              <w:tc>
                <w:tcPr>
                  <w:tcW w:w="0" w:type="auto"/>
                  <w:tcBorders>
                    <w:top w:val="nil"/>
                    <w:left w:val="nil"/>
                    <w:bottom w:val="nil"/>
                    <w:right w:val="single" w:sz="6" w:space="0" w:color="FFFFFF"/>
                  </w:tcBorders>
                  <w:vAlign w:val="center"/>
                  <w:hideMark/>
                </w:tcPr>
                <w:p w:rsidR="00716E57" w:rsidRDefault="00716E57" w:rsidP="002B4BC2">
                  <w:pPr>
                    <w:pStyle w:val="historyinfo"/>
                    <w:wordWrap w:val="0"/>
                    <w:rPr>
                      <w:sz w:val="16"/>
                      <w:szCs w:val="16"/>
                    </w:rPr>
                  </w:pPr>
                  <w:r>
                    <w:rPr>
                      <w:rFonts w:hint="eastAsia"/>
                      <w:sz w:val="16"/>
                      <w:szCs w:val="16"/>
                    </w:rPr>
                    <w:t>平成</w:t>
                  </w:r>
                  <w:r>
                    <w:rPr>
                      <w:sz w:val="16"/>
                      <w:szCs w:val="16"/>
                    </w:rPr>
                    <w:t>31</w:t>
                  </w:r>
                  <w:r>
                    <w:rPr>
                      <w:rFonts w:hint="eastAsia"/>
                      <w:sz w:val="16"/>
                      <w:szCs w:val="16"/>
                    </w:rPr>
                    <w:t>年</w:t>
                  </w:r>
                  <w:r>
                    <w:rPr>
                      <w:sz w:val="16"/>
                      <w:szCs w:val="16"/>
                    </w:rPr>
                    <w:t>3</w:t>
                  </w:r>
                  <w:r>
                    <w:rPr>
                      <w:rFonts w:hint="eastAsia"/>
                      <w:sz w:val="16"/>
                      <w:szCs w:val="16"/>
                    </w:rPr>
                    <w:t>月</w:t>
                  </w:r>
                  <w:r>
                    <w:rPr>
                      <w:sz w:val="16"/>
                      <w:szCs w:val="16"/>
                    </w:rPr>
                    <w:t>26</w:t>
                  </w:r>
                  <w:r>
                    <w:rPr>
                      <w:rFonts w:hint="eastAsia"/>
                      <w:sz w:val="16"/>
                      <w:szCs w:val="16"/>
                    </w:rPr>
                    <w:t>日平成</w:t>
                  </w:r>
                  <w:r>
                    <w:rPr>
                      <w:sz w:val="16"/>
                      <w:szCs w:val="16"/>
                    </w:rPr>
                    <w:t>31</w:t>
                  </w:r>
                  <w:r>
                    <w:rPr>
                      <w:rFonts w:hint="eastAsia"/>
                      <w:sz w:val="16"/>
                      <w:szCs w:val="16"/>
                    </w:rPr>
                    <w:t>年規則第</w:t>
                  </w:r>
                  <w:r>
                    <w:rPr>
                      <w:sz w:val="16"/>
                      <w:szCs w:val="16"/>
                    </w:rPr>
                    <w:t>28</w:t>
                  </w:r>
                  <w:r>
                    <w:rPr>
                      <w:rFonts w:hint="eastAsia"/>
                      <w:sz w:val="16"/>
                      <w:szCs w:val="16"/>
                    </w:rPr>
                    <w:t>号</w:t>
                  </w:r>
                </w:p>
              </w:tc>
            </w:tr>
            <w:tr w:rsidR="00716E57" w:rsidTr="002B4BC2">
              <w:trPr>
                <w:jc w:val="right"/>
              </w:trPr>
              <w:tc>
                <w:tcPr>
                  <w:tcW w:w="0" w:type="auto"/>
                  <w:vMerge/>
                  <w:tcBorders>
                    <w:top w:val="nil"/>
                    <w:left w:val="single" w:sz="6" w:space="0" w:color="FFFFFF"/>
                    <w:bottom w:val="nil"/>
                    <w:right w:val="nil"/>
                  </w:tcBorders>
                  <w:vAlign w:val="center"/>
                  <w:hideMark/>
                </w:tcPr>
                <w:p w:rsidR="00716E57" w:rsidRDefault="00716E57" w:rsidP="002B4BC2">
                  <w:pPr>
                    <w:wordWrap w:val="0"/>
                    <w:rPr>
                      <w:sz w:val="16"/>
                      <w:szCs w:val="16"/>
                    </w:rPr>
                  </w:pPr>
                </w:p>
              </w:tc>
              <w:tc>
                <w:tcPr>
                  <w:tcW w:w="0" w:type="auto"/>
                  <w:tcBorders>
                    <w:top w:val="nil"/>
                    <w:left w:val="nil"/>
                    <w:bottom w:val="nil"/>
                    <w:right w:val="nil"/>
                  </w:tcBorders>
                  <w:vAlign w:val="center"/>
                  <w:hideMark/>
                </w:tcPr>
                <w:p w:rsidR="00716E57" w:rsidRDefault="00716E57" w:rsidP="002B4BC2">
                  <w:pPr>
                    <w:pStyle w:val="historyinfo"/>
                    <w:wordWrap w:val="0"/>
                    <w:rPr>
                      <w:sz w:val="16"/>
                      <w:szCs w:val="16"/>
                    </w:rPr>
                  </w:pPr>
                  <w:r>
                    <w:rPr>
                      <w:rFonts w:hint="eastAsia"/>
                      <w:sz w:val="16"/>
                      <w:szCs w:val="16"/>
                    </w:rPr>
                    <w:t>令和</w:t>
                  </w:r>
                  <w:r>
                    <w:rPr>
                      <w:sz w:val="16"/>
                      <w:szCs w:val="16"/>
                    </w:rPr>
                    <w:t>2</w:t>
                  </w:r>
                  <w:r>
                    <w:rPr>
                      <w:rFonts w:hint="eastAsia"/>
                      <w:sz w:val="16"/>
                      <w:szCs w:val="16"/>
                    </w:rPr>
                    <w:t>年</w:t>
                  </w:r>
                  <w:r>
                    <w:rPr>
                      <w:sz w:val="16"/>
                      <w:szCs w:val="16"/>
                    </w:rPr>
                    <w:t>3</w:t>
                  </w:r>
                  <w:r>
                    <w:rPr>
                      <w:rFonts w:hint="eastAsia"/>
                      <w:sz w:val="16"/>
                      <w:szCs w:val="16"/>
                    </w:rPr>
                    <w:t>月</w:t>
                  </w:r>
                  <w:r>
                    <w:rPr>
                      <w:sz w:val="16"/>
                      <w:szCs w:val="16"/>
                    </w:rPr>
                    <w:t>27</w:t>
                  </w:r>
                  <w:r>
                    <w:rPr>
                      <w:rFonts w:hint="eastAsia"/>
                      <w:sz w:val="16"/>
                      <w:szCs w:val="16"/>
                    </w:rPr>
                    <w:t>日令和</w:t>
                  </w:r>
                  <w:r>
                    <w:rPr>
                      <w:sz w:val="16"/>
                      <w:szCs w:val="16"/>
                    </w:rPr>
                    <w:t>2</w:t>
                  </w:r>
                  <w:r>
                    <w:rPr>
                      <w:rFonts w:hint="eastAsia"/>
                      <w:sz w:val="16"/>
                      <w:szCs w:val="16"/>
                    </w:rPr>
                    <w:t>年規則第</w:t>
                  </w:r>
                  <w:r>
                    <w:rPr>
                      <w:sz w:val="16"/>
                      <w:szCs w:val="16"/>
                    </w:rPr>
                    <w:t>31</w:t>
                  </w:r>
                  <w:r>
                    <w:rPr>
                      <w:rFonts w:hint="eastAsia"/>
                      <w:sz w:val="16"/>
                      <w:szCs w:val="16"/>
                    </w:rPr>
                    <w:t>号</w:t>
                  </w:r>
                </w:p>
              </w:tc>
              <w:tc>
                <w:tcPr>
                  <w:tcW w:w="0" w:type="auto"/>
                  <w:tcBorders>
                    <w:top w:val="nil"/>
                    <w:left w:val="nil"/>
                    <w:bottom w:val="nil"/>
                    <w:right w:val="single" w:sz="6" w:space="0" w:color="FFFFFF"/>
                  </w:tcBorders>
                  <w:vAlign w:val="center"/>
                  <w:hideMark/>
                </w:tcPr>
                <w:p w:rsidR="00716E57" w:rsidRDefault="00716E57" w:rsidP="002B4BC2">
                  <w:pPr>
                    <w:pStyle w:val="historyinfo"/>
                    <w:wordWrap w:val="0"/>
                    <w:rPr>
                      <w:sz w:val="16"/>
                      <w:szCs w:val="16"/>
                    </w:rPr>
                  </w:pPr>
                  <w:r>
                    <w:rPr>
                      <w:rFonts w:hint="eastAsia"/>
                      <w:sz w:val="16"/>
                      <w:szCs w:val="16"/>
                    </w:rPr>
                    <w:t>令和</w:t>
                  </w:r>
                  <w:r>
                    <w:rPr>
                      <w:sz w:val="16"/>
                      <w:szCs w:val="16"/>
                    </w:rPr>
                    <w:t>2</w:t>
                  </w:r>
                  <w:r>
                    <w:rPr>
                      <w:rFonts w:hint="eastAsia"/>
                      <w:sz w:val="16"/>
                      <w:szCs w:val="16"/>
                    </w:rPr>
                    <w:t>年</w:t>
                  </w:r>
                  <w:r>
                    <w:rPr>
                      <w:sz w:val="16"/>
                      <w:szCs w:val="16"/>
                    </w:rPr>
                    <w:t>10</w:t>
                  </w:r>
                  <w:r>
                    <w:rPr>
                      <w:rFonts w:hint="eastAsia"/>
                      <w:sz w:val="16"/>
                      <w:szCs w:val="16"/>
                    </w:rPr>
                    <w:t>月</w:t>
                  </w:r>
                  <w:r>
                    <w:rPr>
                      <w:sz w:val="16"/>
                      <w:szCs w:val="16"/>
                    </w:rPr>
                    <w:t>23</w:t>
                  </w:r>
                  <w:r>
                    <w:rPr>
                      <w:rFonts w:hint="eastAsia"/>
                      <w:sz w:val="16"/>
                      <w:szCs w:val="16"/>
                    </w:rPr>
                    <w:t>日令和</w:t>
                  </w:r>
                  <w:r>
                    <w:rPr>
                      <w:sz w:val="16"/>
                      <w:szCs w:val="16"/>
                    </w:rPr>
                    <w:t>2</w:t>
                  </w:r>
                  <w:r>
                    <w:rPr>
                      <w:rFonts w:hint="eastAsia"/>
                      <w:sz w:val="16"/>
                      <w:szCs w:val="16"/>
                    </w:rPr>
                    <w:t>年規則第</w:t>
                  </w:r>
                  <w:r>
                    <w:rPr>
                      <w:sz w:val="16"/>
                      <w:szCs w:val="16"/>
                    </w:rPr>
                    <w:t>89</w:t>
                  </w:r>
                  <w:r>
                    <w:rPr>
                      <w:rFonts w:hint="eastAsia"/>
                      <w:sz w:val="16"/>
                      <w:szCs w:val="16"/>
                    </w:rPr>
                    <w:t>号</w:t>
                  </w:r>
                </w:p>
              </w:tc>
            </w:tr>
            <w:tr w:rsidR="00716E57" w:rsidTr="002B4BC2">
              <w:trPr>
                <w:jc w:val="right"/>
              </w:trPr>
              <w:tc>
                <w:tcPr>
                  <w:tcW w:w="0" w:type="auto"/>
                  <w:tcBorders>
                    <w:top w:val="nil"/>
                    <w:left w:val="single" w:sz="6" w:space="0" w:color="FFFFFF"/>
                    <w:bottom w:val="single" w:sz="6" w:space="0" w:color="FFFFFF"/>
                    <w:right w:val="nil"/>
                  </w:tcBorders>
                  <w:vAlign w:val="center"/>
                  <w:hideMark/>
                </w:tcPr>
                <w:p w:rsidR="00716E57" w:rsidRDefault="00716E57" w:rsidP="002B4BC2">
                  <w:pPr>
                    <w:rPr>
                      <w:sz w:val="16"/>
                      <w:szCs w:val="16"/>
                    </w:rPr>
                  </w:pPr>
                </w:p>
              </w:tc>
              <w:tc>
                <w:tcPr>
                  <w:tcW w:w="0" w:type="auto"/>
                  <w:tcBorders>
                    <w:top w:val="nil"/>
                    <w:left w:val="nil"/>
                    <w:bottom w:val="single" w:sz="6" w:space="0" w:color="FFFFFF"/>
                    <w:right w:val="nil"/>
                  </w:tcBorders>
                  <w:vAlign w:val="center"/>
                  <w:hideMark/>
                </w:tcPr>
                <w:p w:rsidR="00716E57" w:rsidRDefault="00716E57" w:rsidP="002B4BC2">
                  <w:pPr>
                    <w:wordWrap w:val="0"/>
                    <w:rPr>
                      <w:rFonts w:ascii="Times New Roman" w:hAnsi="Times New Roman" w:cs="Times New Roman"/>
                      <w:sz w:val="20"/>
                      <w:szCs w:val="20"/>
                    </w:rPr>
                  </w:pPr>
                </w:p>
              </w:tc>
              <w:tc>
                <w:tcPr>
                  <w:tcW w:w="0" w:type="auto"/>
                  <w:tcBorders>
                    <w:top w:val="nil"/>
                    <w:left w:val="nil"/>
                    <w:bottom w:val="single" w:sz="6" w:space="0" w:color="FFFFFF"/>
                    <w:right w:val="single" w:sz="6" w:space="0" w:color="FFFFFF"/>
                  </w:tcBorders>
                  <w:vAlign w:val="center"/>
                  <w:hideMark/>
                </w:tcPr>
                <w:p w:rsidR="00716E57" w:rsidRDefault="00716E57" w:rsidP="002B4BC2">
                  <w:pPr>
                    <w:wordWrap w:val="0"/>
                    <w:rPr>
                      <w:rFonts w:ascii="Times New Roman" w:hAnsi="Times New Roman" w:cs="Times New Roman"/>
                      <w:sz w:val="20"/>
                      <w:szCs w:val="20"/>
                    </w:rPr>
                  </w:pPr>
                </w:p>
              </w:tc>
            </w:tr>
          </w:tbl>
          <w:p w:rsidR="00716E57" w:rsidRDefault="00716E57" w:rsidP="002B4BC2">
            <w:pPr>
              <w:wordWrap w:val="0"/>
              <w:jc w:val="right"/>
            </w:pPr>
          </w:p>
        </w:tc>
      </w:tr>
    </w:tbl>
    <w:p w:rsidR="00716E57" w:rsidRDefault="00716E57" w:rsidP="00716E57">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0" w:type="auto"/>
            <w:tcBorders>
              <w:top w:val="single" w:sz="6" w:space="0" w:color="FFFFFF"/>
              <w:bottom w:val="single" w:sz="6" w:space="0" w:color="FFFFFF"/>
            </w:tcBorders>
            <w:vAlign w:val="center"/>
            <w:hideMark/>
          </w:tcPr>
          <w:p w:rsidR="00716E57" w:rsidRDefault="00716E57" w:rsidP="002B4BC2">
            <w:pPr>
              <w:wordWrap w:val="0"/>
            </w:pPr>
          </w:p>
        </w:tc>
      </w:tr>
    </w:tbl>
    <w:p w:rsidR="00716E57" w:rsidRDefault="00716E57" w:rsidP="00716E57">
      <w:pPr>
        <w:pStyle w:val="sec0"/>
        <w:wordWrap w:val="0"/>
      </w:pPr>
      <w:r>
        <w:rPr>
          <w:rFonts w:hint="eastAsia"/>
        </w:rPr>
        <w:t>目次</w:t>
      </w:r>
    </w:p>
    <w:p w:rsidR="00716E57" w:rsidRDefault="00716E57" w:rsidP="00716E57">
      <w:pPr>
        <w:pStyle w:val="sec1"/>
        <w:wordWrap w:val="0"/>
      </w:pPr>
      <w:r>
        <w:rPr>
          <w:rFonts w:hint="eastAsia"/>
        </w:rPr>
        <w:t>第</w:t>
      </w:r>
      <w:r>
        <w:t>1</w:t>
      </w:r>
      <w:r>
        <w:rPr>
          <w:rFonts w:hint="eastAsia"/>
        </w:rPr>
        <w:t>章　総則</w:t>
      </w:r>
      <w:r>
        <w:t>(</w:t>
      </w:r>
      <w:r>
        <w:rPr>
          <w:rFonts w:hint="eastAsia"/>
        </w:rPr>
        <w:t>第</w:t>
      </w:r>
      <w:r>
        <w:t>1</w:t>
      </w:r>
      <w:r>
        <w:rPr>
          <w:rFonts w:hint="eastAsia"/>
        </w:rPr>
        <w:t>条－第</w:t>
      </w:r>
      <w:r>
        <w:t>3</w:t>
      </w:r>
      <w:r>
        <w:rPr>
          <w:rFonts w:hint="eastAsia"/>
        </w:rPr>
        <w:t>条</w:t>
      </w:r>
      <w:r>
        <w:t>)</w:t>
      </w:r>
    </w:p>
    <w:p w:rsidR="00716E57" w:rsidRDefault="00716E57" w:rsidP="00716E57">
      <w:pPr>
        <w:pStyle w:val="sec1"/>
        <w:wordWrap w:val="0"/>
      </w:pPr>
      <w:r>
        <w:rPr>
          <w:rFonts w:hint="eastAsia"/>
        </w:rPr>
        <w:t>第</w:t>
      </w:r>
      <w:r>
        <w:t>2</w:t>
      </w:r>
      <w:r>
        <w:rPr>
          <w:rFonts w:hint="eastAsia"/>
        </w:rPr>
        <w:t>章　告発等の受付等</w:t>
      </w:r>
      <w:r>
        <w:t>(</w:t>
      </w:r>
      <w:r>
        <w:rPr>
          <w:rFonts w:hint="eastAsia"/>
        </w:rPr>
        <w:t>第</w:t>
      </w:r>
      <w:r>
        <w:t>4</w:t>
      </w:r>
      <w:r>
        <w:rPr>
          <w:rFonts w:hint="eastAsia"/>
        </w:rPr>
        <w:t>条－第</w:t>
      </w:r>
      <w:r>
        <w:t>8</w:t>
      </w:r>
      <w:r>
        <w:rPr>
          <w:rFonts w:hint="eastAsia"/>
        </w:rPr>
        <w:t>条</w:t>
      </w:r>
      <w:r>
        <w:t>)</w:t>
      </w:r>
    </w:p>
    <w:p w:rsidR="00716E57" w:rsidRDefault="00716E57" w:rsidP="00716E57">
      <w:pPr>
        <w:pStyle w:val="sec1"/>
        <w:wordWrap w:val="0"/>
      </w:pPr>
      <w:r>
        <w:rPr>
          <w:rFonts w:hint="eastAsia"/>
        </w:rPr>
        <w:t>第</w:t>
      </w:r>
      <w:r>
        <w:t>3</w:t>
      </w:r>
      <w:r>
        <w:rPr>
          <w:rFonts w:hint="eastAsia"/>
        </w:rPr>
        <w:t>章　研究機関等における調査及び機構における認定</w:t>
      </w:r>
      <w:r>
        <w:t>(</w:t>
      </w:r>
      <w:r>
        <w:rPr>
          <w:rFonts w:hint="eastAsia"/>
        </w:rPr>
        <w:t>第</w:t>
      </w:r>
      <w:r>
        <w:t>9</w:t>
      </w:r>
      <w:r>
        <w:rPr>
          <w:rFonts w:hint="eastAsia"/>
        </w:rPr>
        <w:t>条－第</w:t>
      </w:r>
      <w:r>
        <w:t>12</w:t>
      </w:r>
      <w:r>
        <w:rPr>
          <w:rFonts w:hint="eastAsia"/>
        </w:rPr>
        <w:t>条</w:t>
      </w:r>
      <w:r>
        <w:t>)</w:t>
      </w:r>
    </w:p>
    <w:p w:rsidR="00716E57" w:rsidRDefault="00716E57" w:rsidP="00716E57">
      <w:pPr>
        <w:pStyle w:val="sec1"/>
        <w:wordWrap w:val="0"/>
      </w:pPr>
      <w:r>
        <w:rPr>
          <w:rFonts w:hint="eastAsia"/>
        </w:rPr>
        <w:t>第</w:t>
      </w:r>
      <w:r>
        <w:t>4</w:t>
      </w:r>
      <w:r>
        <w:rPr>
          <w:rFonts w:hint="eastAsia"/>
        </w:rPr>
        <w:t>章　機構における調査</w:t>
      </w:r>
      <w:r>
        <w:t>(</w:t>
      </w:r>
      <w:r>
        <w:rPr>
          <w:rFonts w:hint="eastAsia"/>
        </w:rPr>
        <w:t>第</w:t>
      </w:r>
      <w:r>
        <w:t>13</w:t>
      </w:r>
      <w:r>
        <w:rPr>
          <w:rFonts w:hint="eastAsia"/>
        </w:rPr>
        <w:t>条－第</w:t>
      </w:r>
      <w:r>
        <w:t>20</w:t>
      </w:r>
      <w:r>
        <w:rPr>
          <w:rFonts w:hint="eastAsia"/>
        </w:rPr>
        <w:t>条</w:t>
      </w:r>
      <w:r>
        <w:t>)</w:t>
      </w:r>
    </w:p>
    <w:p w:rsidR="00716E57" w:rsidRDefault="00716E57" w:rsidP="00716E57">
      <w:pPr>
        <w:pStyle w:val="sec1"/>
        <w:wordWrap w:val="0"/>
      </w:pPr>
      <w:r>
        <w:rPr>
          <w:rFonts w:hint="eastAsia"/>
        </w:rPr>
        <w:t>第</w:t>
      </w:r>
      <w:r>
        <w:t>5</w:t>
      </w:r>
      <w:r>
        <w:rPr>
          <w:rFonts w:hint="eastAsia"/>
        </w:rPr>
        <w:t>章　調査中の一時的措置</w:t>
      </w:r>
      <w:r>
        <w:t>(</w:t>
      </w:r>
      <w:r>
        <w:rPr>
          <w:rFonts w:hint="eastAsia"/>
        </w:rPr>
        <w:t>第</w:t>
      </w:r>
      <w:r>
        <w:t>21</w:t>
      </w:r>
      <w:r>
        <w:rPr>
          <w:rFonts w:hint="eastAsia"/>
        </w:rPr>
        <w:t>条</w:t>
      </w:r>
      <w:r>
        <w:t>)</w:t>
      </w:r>
    </w:p>
    <w:p w:rsidR="00716E57" w:rsidRDefault="00716E57" w:rsidP="00716E57">
      <w:pPr>
        <w:pStyle w:val="sec1"/>
        <w:wordWrap w:val="0"/>
      </w:pPr>
      <w:r>
        <w:rPr>
          <w:rFonts w:hint="eastAsia"/>
        </w:rPr>
        <w:t>第</w:t>
      </w:r>
      <w:r>
        <w:t>6</w:t>
      </w:r>
      <w:r>
        <w:rPr>
          <w:rFonts w:hint="eastAsia"/>
        </w:rPr>
        <w:t>章　不正行為等と認定された場合の措置</w:t>
      </w:r>
      <w:r>
        <w:t>(</w:t>
      </w:r>
      <w:r>
        <w:rPr>
          <w:rFonts w:hint="eastAsia"/>
        </w:rPr>
        <w:t>第</w:t>
      </w:r>
      <w:r>
        <w:t>22</w:t>
      </w:r>
      <w:r>
        <w:rPr>
          <w:rFonts w:hint="eastAsia"/>
        </w:rPr>
        <w:t>条－第</w:t>
      </w:r>
      <w:r>
        <w:t>28</w:t>
      </w:r>
      <w:r>
        <w:rPr>
          <w:rFonts w:hint="eastAsia"/>
        </w:rPr>
        <w:t>条</w:t>
      </w:r>
      <w:r>
        <w:t>)</w:t>
      </w:r>
    </w:p>
    <w:p w:rsidR="00716E57" w:rsidRDefault="00716E57" w:rsidP="00716E57">
      <w:pPr>
        <w:pStyle w:val="sec1"/>
        <w:wordWrap w:val="0"/>
      </w:pPr>
      <w:r>
        <w:rPr>
          <w:rFonts w:hint="eastAsia"/>
        </w:rPr>
        <w:t>第</w:t>
      </w:r>
      <w:r>
        <w:t>7</w:t>
      </w:r>
      <w:r>
        <w:rPr>
          <w:rFonts w:hint="eastAsia"/>
        </w:rPr>
        <w:t>章　告発者等の保護、職員の責務その他</w:t>
      </w:r>
      <w:r>
        <w:t>(</w:t>
      </w:r>
      <w:r>
        <w:rPr>
          <w:rFonts w:hint="eastAsia"/>
        </w:rPr>
        <w:t>第</w:t>
      </w:r>
      <w:r>
        <w:t>29</w:t>
      </w:r>
      <w:r>
        <w:rPr>
          <w:rFonts w:hint="eastAsia"/>
        </w:rPr>
        <w:t>条－第</w:t>
      </w:r>
      <w:r>
        <w:t>31</w:t>
      </w:r>
      <w:r>
        <w:rPr>
          <w:rFonts w:hint="eastAsia"/>
        </w:rPr>
        <w:t>条</w:t>
      </w:r>
      <w:r>
        <w:t>)</w:t>
      </w:r>
    </w:p>
    <w:p w:rsidR="00716E57" w:rsidRDefault="00716E57" w:rsidP="00716E57">
      <w:pPr>
        <w:pStyle w:val="sec1"/>
        <w:wordWrap w:val="0"/>
      </w:pPr>
      <w:r>
        <w:rPr>
          <w:rFonts w:hint="eastAsia"/>
        </w:rPr>
        <w:t>第</w:t>
      </w:r>
      <w:r>
        <w:t>8</w:t>
      </w:r>
      <w:r>
        <w:rPr>
          <w:rFonts w:hint="eastAsia"/>
        </w:rPr>
        <w:t>章　雑則等</w:t>
      </w:r>
      <w:r>
        <w:t>(</w:t>
      </w:r>
      <w:r>
        <w:rPr>
          <w:rFonts w:hint="eastAsia"/>
        </w:rPr>
        <w:t>第</w:t>
      </w:r>
      <w:r>
        <w:t>32</w:t>
      </w:r>
      <w:r>
        <w:rPr>
          <w:rFonts w:hint="eastAsia"/>
        </w:rPr>
        <w:t>条・第</w:t>
      </w:r>
      <w:r>
        <w:t>33</w:t>
      </w:r>
      <w:r>
        <w:rPr>
          <w:rFonts w:hint="eastAsia"/>
        </w:rPr>
        <w:t>条</w:t>
      </w:r>
      <w:r>
        <w:t>)</w:t>
      </w:r>
    </w:p>
    <w:p w:rsidR="00716E57" w:rsidRDefault="00716E57" w:rsidP="00716E57">
      <w:pPr>
        <w:pStyle w:val="sec1"/>
        <w:wordWrap w:val="0"/>
      </w:pPr>
      <w:r>
        <w:rPr>
          <w:rFonts w:hint="eastAsia"/>
        </w:rPr>
        <w:t>附則</w:t>
      </w:r>
    </w:p>
    <w:p w:rsidR="00716E57" w:rsidRDefault="00716E57" w:rsidP="00716E57">
      <w:pPr>
        <w:wordWrap w:val="0"/>
      </w:pPr>
    </w:p>
    <w:p w:rsidR="00716E57" w:rsidRDefault="00716E57" w:rsidP="00716E57">
      <w:pPr>
        <w:pStyle w:val="sec3"/>
        <w:wordWrap w:val="0"/>
      </w:pPr>
      <w:r>
        <w:rPr>
          <w:rFonts w:hint="eastAsia"/>
        </w:rPr>
        <w:t>第</w:t>
      </w:r>
      <w:r>
        <w:t>1</w:t>
      </w:r>
      <w:r>
        <w:rPr>
          <w:rFonts w:hint="eastAsia"/>
        </w:rPr>
        <w:t>章　総則</w:t>
      </w:r>
    </w:p>
    <w:p w:rsidR="00716E57" w:rsidRDefault="00716E57" w:rsidP="00716E57">
      <w:pPr>
        <w:pStyle w:val="detailindent"/>
        <w:wordWrap w:val="0"/>
      </w:pPr>
      <w:r>
        <w:t>(</w:t>
      </w:r>
      <w:r>
        <w:rPr>
          <w:rFonts w:hint="eastAsia"/>
        </w:rPr>
        <w:t>目的</w:t>
      </w:r>
      <w:r>
        <w:t>)</w:t>
      </w:r>
    </w:p>
    <w:p w:rsidR="00716E57" w:rsidRDefault="00716E57" w:rsidP="00716E57">
      <w:pPr>
        <w:pStyle w:val="sec0"/>
        <w:wordWrap w:val="0"/>
      </w:pPr>
      <w:r>
        <w:rPr>
          <w:rFonts w:hint="eastAsia"/>
        </w:rPr>
        <w:t>第</w:t>
      </w:r>
      <w:r>
        <w:t>1</w:t>
      </w:r>
      <w:r>
        <w:rPr>
          <w:rFonts w:hint="eastAsia"/>
        </w:rPr>
        <w:t>条　この規則は、国立研究開発法人科学技術振興機構</w:t>
      </w:r>
      <w:r>
        <w:t>(</w:t>
      </w:r>
      <w:r>
        <w:rPr>
          <w:rFonts w:hint="eastAsia"/>
        </w:rPr>
        <w:t>以下「機構」という。</w:t>
      </w:r>
      <w:r>
        <w:t>)</w:t>
      </w:r>
      <w:r>
        <w:rPr>
          <w:rFonts w:hint="eastAsia"/>
        </w:rPr>
        <w:t>が国費を原資として研究機関等に対し配分する競争的資金等を使用した研究活動において、研究者等が行った不正行為等への対応に関する取扱い及び不正行為等を行った研究者等に対する処分の内容等について定め、もって研究活動を行う研究者等に対する不正行為等の防止並びに研究機関等における責任体制による研究活動の公正の確保及び競争的資金等の適正な運営管理に資することを目的とする。</w:t>
      </w:r>
    </w:p>
    <w:p w:rsidR="00716E57" w:rsidRDefault="00716E57" w:rsidP="00716E57">
      <w:pPr>
        <w:pStyle w:val="detailindent"/>
        <w:wordWrap w:val="0"/>
      </w:pPr>
      <w:r>
        <w:t>(</w:t>
      </w:r>
      <w:r>
        <w:rPr>
          <w:rFonts w:hint="eastAsia"/>
        </w:rPr>
        <w:t>対象者の除外</w:t>
      </w:r>
      <w:r>
        <w:t>)</w:t>
      </w:r>
    </w:p>
    <w:p w:rsidR="00716E57" w:rsidRDefault="00716E57" w:rsidP="00716E57">
      <w:pPr>
        <w:pStyle w:val="sec0"/>
        <w:wordWrap w:val="0"/>
      </w:pPr>
      <w:r>
        <w:rPr>
          <w:rFonts w:hint="eastAsia"/>
        </w:rPr>
        <w:t>第</w:t>
      </w:r>
      <w:r>
        <w:t>2</w:t>
      </w:r>
      <w:r>
        <w:rPr>
          <w:rFonts w:hint="eastAsia"/>
        </w:rPr>
        <w:t>条　この規則は、研究活動を行うことを職務に含む者として機構に直接雇用され、機構内において科学研究費補助金を含む外部機関からの研究費及び運営費交付金等を使用した研究活動に直接従事する者の不正行為等については、対象としないものとし、これらの者の不正行為等に対する対応については、別に定める。</w:t>
      </w:r>
    </w:p>
    <w:p w:rsidR="00716E57" w:rsidRDefault="00716E57" w:rsidP="00716E57">
      <w:pPr>
        <w:pStyle w:val="detailindent"/>
        <w:wordWrap w:val="0"/>
      </w:pPr>
      <w:r>
        <w:t>(</w:t>
      </w:r>
      <w:r>
        <w:rPr>
          <w:rFonts w:hint="eastAsia"/>
        </w:rPr>
        <w:t>定義</w:t>
      </w:r>
      <w:r>
        <w:t>)</w:t>
      </w:r>
    </w:p>
    <w:p w:rsidR="00716E57" w:rsidRDefault="00716E57" w:rsidP="00716E57">
      <w:pPr>
        <w:pStyle w:val="sec0"/>
        <w:wordWrap w:val="0"/>
      </w:pPr>
      <w:r>
        <w:rPr>
          <w:rFonts w:hint="eastAsia"/>
        </w:rPr>
        <w:t>第</w:t>
      </w:r>
      <w:r>
        <w:t>3</w:t>
      </w:r>
      <w:r>
        <w:rPr>
          <w:rFonts w:hint="eastAsia"/>
        </w:rPr>
        <w:t>条　この規則において、次の各号に掲げる用語は、別途この規則で定義される場合を除き、それぞれ次の各号に定める意味を有する。</w:t>
      </w:r>
    </w:p>
    <w:p w:rsidR="00716E57" w:rsidRDefault="00716E57" w:rsidP="00716E57">
      <w:pPr>
        <w:pStyle w:val="sec1"/>
        <w:wordWrap w:val="0"/>
      </w:pPr>
      <w:bookmarkStart w:id="1" w:name="22000008601000000027"/>
      <w:bookmarkEnd w:id="1"/>
      <w:r>
        <w:t>(1)</w:t>
      </w:r>
      <w:r>
        <w:rPr>
          <w:rFonts w:hint="eastAsia"/>
        </w:rPr>
        <w:t xml:space="preserve">　「不正行為」とは、研究活動において行われた故意又は研究者としてわきまえるべき基本的な注意義務を著しく怠ったことによる、投稿論文など発表された研究成果の中に示されたデータや調査結果等</w:t>
      </w:r>
      <w:r>
        <w:t>(</w:t>
      </w:r>
      <w:r>
        <w:rPr>
          <w:rFonts w:hint="eastAsia"/>
        </w:rPr>
        <w:t>以下「論文等」という。</w:t>
      </w:r>
      <w:r>
        <w:t>)</w:t>
      </w:r>
      <w:r>
        <w:rPr>
          <w:rFonts w:hint="eastAsia"/>
        </w:rPr>
        <w:t>の捏造、改ざん及び盗用をいい、それぞれの用語の意義は、次に定めるところによる。</w:t>
      </w:r>
    </w:p>
    <w:p w:rsidR="00716E57" w:rsidRDefault="00716E57" w:rsidP="00716E57">
      <w:pPr>
        <w:pStyle w:val="sec2"/>
        <w:wordWrap w:val="0"/>
      </w:pPr>
      <w:bookmarkStart w:id="2" w:name="22000008601000000031"/>
      <w:bookmarkEnd w:id="2"/>
      <w:r>
        <w:rPr>
          <w:rFonts w:hint="eastAsia"/>
        </w:rPr>
        <w:t>ア　捏造</w:t>
      </w:r>
    </w:p>
    <w:p w:rsidR="00716E57" w:rsidRDefault="00716E57" w:rsidP="00716E57">
      <w:pPr>
        <w:pStyle w:val="stepindent4"/>
        <w:wordWrap w:val="0"/>
      </w:pPr>
      <w:r>
        <w:rPr>
          <w:rFonts w:hint="eastAsia"/>
        </w:rPr>
        <w:t>存在しないデータ、研究結果等を作成すること。</w:t>
      </w:r>
    </w:p>
    <w:p w:rsidR="00716E57" w:rsidRDefault="00716E57" w:rsidP="00716E57">
      <w:pPr>
        <w:pStyle w:val="sec2"/>
        <w:wordWrap w:val="0"/>
      </w:pPr>
      <w:bookmarkStart w:id="3" w:name="22000008601000000036"/>
      <w:bookmarkEnd w:id="3"/>
      <w:r>
        <w:rPr>
          <w:rFonts w:hint="eastAsia"/>
        </w:rPr>
        <w:t>イ　改ざん</w:t>
      </w:r>
    </w:p>
    <w:p w:rsidR="00716E57" w:rsidRDefault="00716E57" w:rsidP="00716E57">
      <w:pPr>
        <w:pStyle w:val="stepindent4"/>
        <w:wordWrap w:val="0"/>
      </w:pPr>
      <w:r>
        <w:rPr>
          <w:rFonts w:hint="eastAsia"/>
        </w:rPr>
        <w:lastRenderedPageBreak/>
        <w:t>研究資料・機器・過程を変更する操作を行い、データ、研究活動によって得られた結果等を真正でないものに加工すること。</w:t>
      </w:r>
    </w:p>
    <w:p w:rsidR="00716E57" w:rsidRDefault="00716E57" w:rsidP="00716E57">
      <w:pPr>
        <w:pStyle w:val="sec2"/>
        <w:wordWrap w:val="0"/>
      </w:pPr>
      <w:bookmarkStart w:id="4" w:name="22000008601000000041"/>
      <w:bookmarkEnd w:id="4"/>
      <w:r>
        <w:rPr>
          <w:rFonts w:hint="eastAsia"/>
        </w:rPr>
        <w:t>ウ　盗用</w:t>
      </w:r>
    </w:p>
    <w:p w:rsidR="00716E57" w:rsidRDefault="00716E57" w:rsidP="00716E57">
      <w:pPr>
        <w:pStyle w:val="stepindent4"/>
        <w:wordWrap w:val="0"/>
      </w:pPr>
      <w:r>
        <w:rPr>
          <w:rFonts w:hint="eastAsia"/>
        </w:rPr>
        <w:t>他の研究者等のアイディア、分析・解析方法、データ、研究結果、論文又は用語を、当該研究者の了解又は適切な表示なく流用すること。</w:t>
      </w:r>
    </w:p>
    <w:p w:rsidR="00716E57" w:rsidRDefault="00716E57" w:rsidP="00716E57">
      <w:pPr>
        <w:pStyle w:val="sec1"/>
        <w:wordWrap w:val="0"/>
      </w:pPr>
      <w:bookmarkStart w:id="5" w:name="22000008601000000046"/>
      <w:bookmarkEnd w:id="5"/>
      <w:r>
        <w:t>(2)</w:t>
      </w:r>
      <w:r>
        <w:rPr>
          <w:rFonts w:hint="eastAsia"/>
        </w:rPr>
        <w:t xml:space="preserve">　「不正使用」とは、研究活動における虚偽の請求に基づく競争的資金等の使用、競争的資金等の他の目的又は用途への使用、その他法令、若しくは機構の応募要件又は契約等に違反した競争的資金等の使用をいう。</w:t>
      </w:r>
    </w:p>
    <w:p w:rsidR="00716E57" w:rsidRDefault="00716E57" w:rsidP="00716E57">
      <w:pPr>
        <w:pStyle w:val="sec1"/>
        <w:wordWrap w:val="0"/>
      </w:pPr>
      <w:bookmarkStart w:id="6" w:name="22000008601000000050"/>
      <w:bookmarkEnd w:id="6"/>
      <w:r>
        <w:t>(3)</w:t>
      </w:r>
      <w:r>
        <w:rPr>
          <w:rFonts w:hint="eastAsia"/>
        </w:rPr>
        <w:t xml:space="preserve">　「不正受給」とは、偽りその他不正の手段により研究活動の対象課題として採択されることをいう。</w:t>
      </w:r>
    </w:p>
    <w:p w:rsidR="00716E57" w:rsidRDefault="00716E57" w:rsidP="00716E57">
      <w:pPr>
        <w:pStyle w:val="sec1"/>
        <w:wordWrap w:val="0"/>
      </w:pPr>
      <w:bookmarkStart w:id="7" w:name="22000008601000000054"/>
      <w:bookmarkEnd w:id="7"/>
      <w:r>
        <w:t>(4)</w:t>
      </w:r>
      <w:r>
        <w:rPr>
          <w:rFonts w:hint="eastAsia"/>
        </w:rPr>
        <w:t xml:space="preserve">　「不正行為等」とは、不正行為、不正使用及び不正受給をいう。</w:t>
      </w:r>
    </w:p>
    <w:p w:rsidR="00716E57" w:rsidRDefault="00716E57" w:rsidP="00716E57">
      <w:pPr>
        <w:pStyle w:val="sec1"/>
        <w:wordWrap w:val="0"/>
      </w:pPr>
      <w:bookmarkStart w:id="8" w:name="22000008601000000058"/>
      <w:bookmarkEnd w:id="8"/>
      <w:r>
        <w:t>(5)</w:t>
      </w:r>
      <w:r>
        <w:rPr>
          <w:rFonts w:hint="eastAsia"/>
        </w:rPr>
        <w:t xml:space="preserve">　「競争的資金等」とは、機構が所掌する競争的資金、提案公募型研究資金、公募型非競争的資金その他研究資金</w:t>
      </w:r>
      <w:r>
        <w:t>(</w:t>
      </w:r>
      <w:r>
        <w:rPr>
          <w:rFonts w:hint="eastAsia"/>
        </w:rPr>
        <w:t>これらに付随する間接経費及び一般管理費等を含む。</w:t>
      </w:r>
      <w:r>
        <w:t>)</w:t>
      </w:r>
      <w:r>
        <w:rPr>
          <w:rFonts w:hint="eastAsia"/>
        </w:rPr>
        <w:t>をいい、国の行政機関等から受託して委任事務を行う公募型研究資金を除く。</w:t>
      </w:r>
    </w:p>
    <w:p w:rsidR="00716E57" w:rsidRDefault="00716E57" w:rsidP="00716E57">
      <w:pPr>
        <w:pStyle w:val="sec1"/>
        <w:wordWrap w:val="0"/>
      </w:pPr>
      <w:bookmarkStart w:id="9" w:name="22000008601000000062"/>
      <w:bookmarkEnd w:id="9"/>
      <w:r>
        <w:t>(6)</w:t>
      </w:r>
      <w:r>
        <w:rPr>
          <w:rFonts w:hint="eastAsia"/>
        </w:rPr>
        <w:t xml:space="preserve">　「研究機関等」とは、機構が、委託研究契約、委託開発契約、共同研究契約、業務委託契約、協定その他契約を締結し、これらに基づき競争的資金等を使用した研究活動を行う大学、高等専門学校、大学共同利用機関、独立行政法人</w:t>
      </w:r>
      <w:r>
        <w:t>(</w:t>
      </w:r>
      <w:r>
        <w:rPr>
          <w:rFonts w:hint="eastAsia"/>
        </w:rPr>
        <w:t>機構を除く。</w:t>
      </w:r>
      <w:r>
        <w:t>)</w:t>
      </w:r>
      <w:r>
        <w:rPr>
          <w:rFonts w:hint="eastAsia"/>
        </w:rPr>
        <w:t>、国及び地方公共団体の試験研究機関、企業、公益社団法人、公益財団法人、一般社団法人、一般財団法人、高等学校、中等教育学校、その他実施機関</w:t>
      </w:r>
      <w:r>
        <w:t>(</w:t>
      </w:r>
      <w:r>
        <w:rPr>
          <w:rFonts w:hint="eastAsia"/>
        </w:rPr>
        <w:t>いずれも再委託契約による実施機関を含む。</w:t>
      </w:r>
      <w:r>
        <w:t>)</w:t>
      </w:r>
      <w:r>
        <w:rPr>
          <w:rFonts w:hint="eastAsia"/>
        </w:rPr>
        <w:t>をいう。</w:t>
      </w:r>
    </w:p>
    <w:p w:rsidR="00716E57" w:rsidRDefault="00716E57" w:rsidP="00716E57">
      <w:pPr>
        <w:pStyle w:val="sec1"/>
        <w:wordWrap w:val="0"/>
      </w:pPr>
      <w:bookmarkStart w:id="10" w:name="22000008601000000066"/>
      <w:bookmarkEnd w:id="10"/>
      <w:r>
        <w:t>(7)</w:t>
      </w:r>
      <w:r>
        <w:rPr>
          <w:rFonts w:hint="eastAsia"/>
        </w:rPr>
        <w:t xml:space="preserve">　「研究者等」とは、競争的資金等による研究活動に従事する研究者、技術者、研究補助者その他研究活動に参画する者及びこれらに準ずる者をいう。</w:t>
      </w:r>
    </w:p>
    <w:p w:rsidR="00716E57" w:rsidRDefault="00716E57" w:rsidP="00716E57">
      <w:pPr>
        <w:pStyle w:val="sec1"/>
        <w:wordWrap w:val="0"/>
      </w:pPr>
      <w:bookmarkStart w:id="11" w:name="22000008601000000070"/>
      <w:bookmarkEnd w:id="11"/>
      <w:r>
        <w:t>(8)</w:t>
      </w:r>
      <w:r>
        <w:rPr>
          <w:rFonts w:hint="eastAsia"/>
        </w:rPr>
        <w:t xml:space="preserve">　「関係企業等」とは、機構が直接執行した競争的資金等により機構と取引を行う業者等をいう。</w:t>
      </w:r>
    </w:p>
    <w:p w:rsidR="00716E57" w:rsidRDefault="00716E57" w:rsidP="00716E57">
      <w:pPr>
        <w:pStyle w:val="sec1"/>
        <w:wordWrap w:val="0"/>
      </w:pPr>
      <w:bookmarkStart w:id="12" w:name="13000218501000000008"/>
      <w:bookmarkEnd w:id="12"/>
      <w:r>
        <w:t>(9)</w:t>
      </w:r>
      <w:r>
        <w:rPr>
          <w:rFonts w:hint="eastAsia"/>
        </w:rPr>
        <w:t xml:space="preserve">　「調査」とは、本調査及び予備調査をいう。</w:t>
      </w:r>
    </w:p>
    <w:p w:rsidR="00716E57" w:rsidRDefault="00716E57" w:rsidP="00716E57">
      <w:pPr>
        <w:pStyle w:val="sec1"/>
        <w:wordWrap w:val="0"/>
      </w:pPr>
      <w:bookmarkStart w:id="13" w:name="13000218501000000012"/>
      <w:bookmarkEnd w:id="13"/>
      <w:r>
        <w:t>(10)</w:t>
      </w:r>
      <w:r>
        <w:rPr>
          <w:rFonts w:hint="eastAsia"/>
        </w:rPr>
        <w:t xml:space="preserve">　「予備調査」とは、不正行為等にかかる告発等を受け、告発等の情報を確認し、本調査の前に、当該告発等の内容の合理性及び本調査の可能性等を検討するために、機構又は研究機関等が調べることをいう。</w:t>
      </w:r>
    </w:p>
    <w:p w:rsidR="00716E57" w:rsidRDefault="00716E57" w:rsidP="00716E57">
      <w:pPr>
        <w:pStyle w:val="sec1"/>
        <w:wordWrap w:val="0"/>
      </w:pPr>
      <w:bookmarkStart w:id="14" w:name="13000218501000000016"/>
      <w:bookmarkEnd w:id="14"/>
      <w:r>
        <w:t>(11)</w:t>
      </w:r>
      <w:r>
        <w:rPr>
          <w:rFonts w:hint="eastAsia"/>
        </w:rPr>
        <w:t xml:space="preserve">　「本調査」とは、不正行為等の認定を目的として、不正行為等の有無及びその内容、関与した者及びその関与の程度、告発者の悪意の有無等を機構又は研究機関等が正式に調べて明らかにすることをいう。</w:t>
      </w:r>
    </w:p>
    <w:p w:rsidR="00716E57" w:rsidRDefault="00716E57" w:rsidP="00716E57">
      <w:pPr>
        <w:pStyle w:val="sec3"/>
        <w:wordWrap w:val="0"/>
      </w:pPr>
      <w:r>
        <w:rPr>
          <w:rFonts w:hint="eastAsia"/>
        </w:rPr>
        <w:t>第</w:t>
      </w:r>
      <w:r>
        <w:t>2</w:t>
      </w:r>
      <w:r>
        <w:rPr>
          <w:rFonts w:hint="eastAsia"/>
        </w:rPr>
        <w:t>章　告発等の受付等</w:t>
      </w:r>
    </w:p>
    <w:p w:rsidR="00716E57" w:rsidRDefault="00716E57" w:rsidP="00716E57">
      <w:pPr>
        <w:pStyle w:val="detailindent"/>
        <w:wordWrap w:val="0"/>
      </w:pPr>
      <w:r>
        <w:t>(</w:t>
      </w:r>
      <w:r>
        <w:rPr>
          <w:rFonts w:hint="eastAsia"/>
        </w:rPr>
        <w:t>告発窓口</w:t>
      </w:r>
      <w:r>
        <w:t>)</w:t>
      </w:r>
    </w:p>
    <w:p w:rsidR="00716E57" w:rsidRDefault="00716E57" w:rsidP="00716E57">
      <w:pPr>
        <w:pStyle w:val="sec0"/>
        <w:wordWrap w:val="0"/>
      </w:pPr>
      <w:r>
        <w:rPr>
          <w:rFonts w:hint="eastAsia"/>
        </w:rPr>
        <w:t>第</w:t>
      </w:r>
      <w:r>
        <w:t>4</w:t>
      </w:r>
      <w:r>
        <w:rPr>
          <w:rFonts w:hint="eastAsia"/>
        </w:rPr>
        <w:t>条　機構において不正行為等に係る内外からの告発その他諸連絡</w:t>
      </w:r>
      <w:r>
        <w:t>(</w:t>
      </w:r>
      <w:r>
        <w:rPr>
          <w:rFonts w:hint="eastAsia"/>
        </w:rPr>
        <w:t>以下「告発等」という。</w:t>
      </w:r>
      <w:r>
        <w:t>)</w:t>
      </w:r>
      <w:r>
        <w:rPr>
          <w:rFonts w:hint="eastAsia"/>
        </w:rPr>
        <w:t>を受け付ける窓口</w:t>
      </w:r>
      <w:r>
        <w:t>(</w:t>
      </w:r>
      <w:r>
        <w:rPr>
          <w:rFonts w:hint="eastAsia"/>
        </w:rPr>
        <w:t>以下「告発窓口」という。</w:t>
      </w:r>
      <w:r>
        <w:t>)</w:t>
      </w:r>
      <w:r>
        <w:rPr>
          <w:rFonts w:hint="eastAsia"/>
        </w:rPr>
        <w:t>は、監査・法務部研究公正課とする。</w:t>
      </w:r>
    </w:p>
    <w:p w:rsidR="00716E57" w:rsidRDefault="00716E57" w:rsidP="00716E57">
      <w:pPr>
        <w:pStyle w:val="sec0"/>
        <w:wordWrap w:val="0"/>
      </w:pPr>
      <w:r>
        <w:t>2</w:t>
      </w:r>
      <w:r>
        <w:rPr>
          <w:rFonts w:hint="eastAsia"/>
        </w:rPr>
        <w:t xml:space="preserve">　告発窓口以外の役職員等が告発等や告発等に関する相談を受けたときは、速やかに監査・法務部研究公正課に連絡しなければならない。</w:t>
      </w:r>
    </w:p>
    <w:p w:rsidR="00716E57" w:rsidRDefault="00716E57" w:rsidP="00716E57">
      <w:pPr>
        <w:pStyle w:val="detailindent"/>
        <w:wordWrap w:val="0"/>
      </w:pPr>
      <w:r>
        <w:t>(</w:t>
      </w:r>
      <w:r>
        <w:rPr>
          <w:rFonts w:hint="eastAsia"/>
        </w:rPr>
        <w:t>告発等の受付</w:t>
      </w:r>
      <w:r>
        <w:t>)</w:t>
      </w:r>
    </w:p>
    <w:p w:rsidR="00716E57" w:rsidRDefault="00716E57" w:rsidP="00716E57">
      <w:pPr>
        <w:pStyle w:val="sec0"/>
        <w:wordWrap w:val="0"/>
      </w:pPr>
      <w:r>
        <w:rPr>
          <w:rFonts w:hint="eastAsia"/>
        </w:rPr>
        <w:t>第</w:t>
      </w:r>
      <w:r>
        <w:t>5</w:t>
      </w:r>
      <w:r>
        <w:rPr>
          <w:rFonts w:hint="eastAsia"/>
        </w:rPr>
        <w:t>条　告発等は、告発窓口において書面、電話、</w:t>
      </w:r>
      <w:r>
        <w:t>FAX</w:t>
      </w:r>
      <w:r>
        <w:rPr>
          <w:rFonts w:hint="eastAsia"/>
        </w:rPr>
        <w:t>、電子メール又は面談により受け付けるものとする。</w:t>
      </w:r>
    </w:p>
    <w:p w:rsidR="00716E57" w:rsidRDefault="00716E57" w:rsidP="00716E57">
      <w:pPr>
        <w:pStyle w:val="sec0"/>
        <w:wordWrap w:val="0"/>
      </w:pPr>
      <w:r>
        <w:t>2</w:t>
      </w:r>
      <w:r>
        <w:rPr>
          <w:rFonts w:hint="eastAsia"/>
        </w:rPr>
        <w:t xml:space="preserve">　告発窓口は、告発等があったときは、次の各号に掲げる事項を把握するものとし、このうち第</w:t>
      </w:r>
      <w:r>
        <w:t>1</w:t>
      </w:r>
      <w:r>
        <w:rPr>
          <w:rFonts w:hint="eastAsia"/>
        </w:rPr>
        <w:t>号及び第</w:t>
      </w:r>
      <w:r>
        <w:t>2</w:t>
      </w:r>
      <w:r>
        <w:rPr>
          <w:rFonts w:hint="eastAsia"/>
        </w:rPr>
        <w:t>号に掲げる事項の全部又は一部が把握できない告発等は受理しない。この場</w:t>
      </w:r>
      <w:r>
        <w:rPr>
          <w:rFonts w:hint="eastAsia"/>
        </w:rPr>
        <w:lastRenderedPageBreak/>
        <w:t>合において、第</w:t>
      </w:r>
      <w:r>
        <w:t>1</w:t>
      </w:r>
      <w:r>
        <w:rPr>
          <w:rFonts w:hint="eastAsia"/>
        </w:rPr>
        <w:t>号及び第</w:t>
      </w:r>
      <w:r>
        <w:t>2</w:t>
      </w:r>
      <w:r>
        <w:rPr>
          <w:rFonts w:hint="eastAsia"/>
        </w:rPr>
        <w:t>号に掲げる事項が把握でき、受理の要件を満たした告発等を「顕名による告発等」とし、同事項が把握できず受理の要件を満たさなかった告発等を「匿名による告発等」という。</w:t>
      </w:r>
    </w:p>
    <w:p w:rsidR="00716E57" w:rsidRDefault="00716E57" w:rsidP="00716E57">
      <w:pPr>
        <w:pStyle w:val="sec1"/>
        <w:wordWrap w:val="0"/>
      </w:pPr>
      <w:bookmarkStart w:id="15" w:name="22000008601000000097"/>
      <w:bookmarkEnd w:id="15"/>
      <w:r>
        <w:t>(1)</w:t>
      </w:r>
      <w:r>
        <w:rPr>
          <w:rFonts w:hint="eastAsia"/>
        </w:rPr>
        <w:t xml:space="preserve">　告発等を行おうとする者</w:t>
      </w:r>
      <w:r>
        <w:t>(</w:t>
      </w:r>
      <w:r>
        <w:rPr>
          <w:rFonts w:hint="eastAsia"/>
        </w:rPr>
        <w:t>以下「告発者」という。</w:t>
      </w:r>
      <w:r>
        <w:t>)</w:t>
      </w:r>
      <w:r>
        <w:rPr>
          <w:rFonts w:hint="eastAsia"/>
        </w:rPr>
        <w:t>の氏名、所属及び連絡先</w:t>
      </w:r>
    </w:p>
    <w:p w:rsidR="00716E57" w:rsidRDefault="00716E57" w:rsidP="00716E57">
      <w:pPr>
        <w:pStyle w:val="sec1"/>
        <w:wordWrap w:val="0"/>
      </w:pPr>
      <w:bookmarkStart w:id="16" w:name="22000008601000000101"/>
      <w:bookmarkEnd w:id="16"/>
      <w:r>
        <w:t>(2)</w:t>
      </w:r>
      <w:r>
        <w:rPr>
          <w:rFonts w:hint="eastAsia"/>
        </w:rPr>
        <w:t xml:space="preserve">　不正行為等を行ったとする研究者等</w:t>
      </w:r>
      <w:r>
        <w:t>(</w:t>
      </w:r>
      <w:r>
        <w:rPr>
          <w:rFonts w:hint="eastAsia"/>
        </w:rPr>
        <w:t>以下「被告発者」という。</w:t>
      </w:r>
      <w:r>
        <w:t>)</w:t>
      </w:r>
      <w:r>
        <w:rPr>
          <w:rFonts w:hint="eastAsia"/>
        </w:rPr>
        <w:t>、不正行為等の態様、不正行為等と考える科学的・合理的理由、不正行為等が行われた機構の事業の名称</w:t>
      </w:r>
    </w:p>
    <w:p w:rsidR="00716E57" w:rsidRDefault="00716E57" w:rsidP="00716E57">
      <w:pPr>
        <w:pStyle w:val="sec1"/>
        <w:wordWrap w:val="0"/>
      </w:pPr>
      <w:bookmarkStart w:id="17" w:name="22000008601000000105"/>
      <w:bookmarkEnd w:id="17"/>
      <w:r>
        <w:t>(3)</w:t>
      </w:r>
      <w:r>
        <w:rPr>
          <w:rFonts w:hint="eastAsia"/>
        </w:rPr>
        <w:t xml:space="preserve">　機構以外の研究機関等に対する告発等の有無、告発者が秘匿したい事項等</w:t>
      </w:r>
    </w:p>
    <w:p w:rsidR="00716E57" w:rsidRDefault="00716E57" w:rsidP="00716E57">
      <w:pPr>
        <w:pStyle w:val="sec0"/>
        <w:wordWrap w:val="0"/>
      </w:pPr>
      <w:r>
        <w:t>3</w:t>
      </w:r>
      <w:r>
        <w:rPr>
          <w:rFonts w:hint="eastAsia"/>
        </w:rPr>
        <w:t xml:space="preserve">　機構は、告発等に関し必要な情報を把握するため、関係する機関に確認を求めることができる。</w:t>
      </w:r>
    </w:p>
    <w:p w:rsidR="00716E57" w:rsidRDefault="00716E57" w:rsidP="00716E57">
      <w:pPr>
        <w:pStyle w:val="sec0"/>
        <w:wordWrap w:val="0"/>
      </w:pPr>
      <w:r>
        <w:t>4</w:t>
      </w:r>
      <w:r>
        <w:rPr>
          <w:rFonts w:hint="eastAsia"/>
        </w:rPr>
        <w:t xml:space="preserve">　告発窓口は、次に掲げる各号のいずれかにより不正行為等が発覚したとき、又はその疑いが指摘されたときは、顕名による告発等に準じた取扱いをすることができる。</w:t>
      </w:r>
    </w:p>
    <w:p w:rsidR="00716E57" w:rsidRDefault="00716E57" w:rsidP="00716E57">
      <w:pPr>
        <w:pStyle w:val="sec1"/>
        <w:wordWrap w:val="0"/>
      </w:pPr>
      <w:bookmarkStart w:id="18" w:name="22000008601000000113"/>
      <w:bookmarkEnd w:id="18"/>
      <w:r>
        <w:t>(1)</w:t>
      </w:r>
      <w:r>
        <w:rPr>
          <w:rFonts w:hint="eastAsia"/>
        </w:rPr>
        <w:t xml:space="preserve">　国の行政機関、研究機関等に対して競争的資金又は提案公募型研究資金を配分する機関</w:t>
      </w:r>
      <w:r>
        <w:t>(</w:t>
      </w:r>
      <w:r>
        <w:rPr>
          <w:rFonts w:hint="eastAsia"/>
        </w:rPr>
        <w:t>機構を除く。以下「配分機関」という。</w:t>
      </w:r>
      <w:r>
        <w:t>)</w:t>
      </w:r>
      <w:r>
        <w:rPr>
          <w:rFonts w:hint="eastAsia"/>
        </w:rPr>
        <w:t>及び研究機関等による調査</w:t>
      </w:r>
    </w:p>
    <w:p w:rsidR="00716E57" w:rsidRDefault="00716E57" w:rsidP="00716E57">
      <w:pPr>
        <w:pStyle w:val="sec1"/>
        <w:wordWrap w:val="0"/>
      </w:pPr>
      <w:bookmarkStart w:id="19" w:name="22000008601000000117"/>
      <w:bookmarkEnd w:id="19"/>
      <w:r>
        <w:t>(2)</w:t>
      </w:r>
      <w:r>
        <w:rPr>
          <w:rFonts w:hint="eastAsia"/>
        </w:rPr>
        <w:t xml:space="preserve">　機構による調査</w:t>
      </w:r>
      <w:r>
        <w:t>(</w:t>
      </w:r>
      <w:r>
        <w:rPr>
          <w:rFonts w:hint="eastAsia"/>
        </w:rPr>
        <w:t>監事による監事監査及び監査・法務部監査課による内部監査を含む。</w:t>
      </w:r>
      <w:r>
        <w:t>)</w:t>
      </w:r>
    </w:p>
    <w:p w:rsidR="00716E57" w:rsidRDefault="00716E57" w:rsidP="00716E57">
      <w:pPr>
        <w:pStyle w:val="sec1"/>
        <w:wordWrap w:val="0"/>
      </w:pPr>
      <w:bookmarkStart w:id="20" w:name="22000008601000000121"/>
      <w:bookmarkEnd w:id="20"/>
      <w:r>
        <w:t>(3)</w:t>
      </w:r>
      <w:r>
        <w:rPr>
          <w:rFonts w:hint="eastAsia"/>
        </w:rPr>
        <w:t xml:space="preserve">　会計監査法人による監査</w:t>
      </w:r>
    </w:p>
    <w:p w:rsidR="00716E57" w:rsidRDefault="00716E57" w:rsidP="00716E57">
      <w:pPr>
        <w:pStyle w:val="sec1"/>
        <w:wordWrap w:val="0"/>
      </w:pPr>
      <w:bookmarkStart w:id="21" w:name="22000008601000000125"/>
      <w:bookmarkEnd w:id="21"/>
      <w:r>
        <w:t>(4)</w:t>
      </w:r>
      <w:r>
        <w:rPr>
          <w:rFonts w:hint="eastAsia"/>
        </w:rPr>
        <w:t xml:space="preserve">　会計検査院による実地検査</w:t>
      </w:r>
    </w:p>
    <w:p w:rsidR="00716E57" w:rsidRDefault="00716E57" w:rsidP="00716E57">
      <w:pPr>
        <w:pStyle w:val="sec1"/>
        <w:wordWrap w:val="0"/>
      </w:pPr>
      <w:bookmarkStart w:id="22" w:name="22000008601000000129"/>
      <w:bookmarkEnd w:id="22"/>
      <w:r>
        <w:t>(5)</w:t>
      </w:r>
      <w:r>
        <w:rPr>
          <w:rFonts w:hint="eastAsia"/>
        </w:rPr>
        <w:t xml:space="preserve">　税務調査その他前各号に準ずる調査として機構が認めたもの</w:t>
      </w:r>
    </w:p>
    <w:p w:rsidR="00716E57" w:rsidRDefault="00716E57" w:rsidP="00716E57">
      <w:pPr>
        <w:pStyle w:val="sec0"/>
        <w:wordWrap w:val="0"/>
      </w:pPr>
      <w:r>
        <w:t>5</w:t>
      </w:r>
      <w:r>
        <w:rPr>
          <w:rFonts w:hint="eastAsia"/>
        </w:rPr>
        <w:t xml:space="preserve">　告発窓口は、報道又は学会等の研究者コミュニティ、インターネットにより不正行為等の疑いが指摘され、かつ科学的・合理的と認められる理由及びその証拠が示される場合、顕名による告発等に準じた取扱いをすることができる。</w:t>
      </w:r>
    </w:p>
    <w:p w:rsidR="00716E57" w:rsidRDefault="00716E57" w:rsidP="00716E57">
      <w:pPr>
        <w:pStyle w:val="sec0"/>
        <w:wordWrap w:val="0"/>
      </w:pPr>
      <w:r>
        <w:t>6</w:t>
      </w:r>
      <w:r>
        <w:rPr>
          <w:rFonts w:hint="eastAsia"/>
        </w:rPr>
        <w:t xml:space="preserve">　第</w:t>
      </w:r>
      <w:r>
        <w:t>2</w:t>
      </w:r>
      <w:r>
        <w:rPr>
          <w:rFonts w:hint="eastAsia"/>
        </w:rPr>
        <w:t>項の規定にかかわらず、告発窓口は、匿名による告発等であっても、その内容に応じて、機構は合理的に可能な範囲において調査するよう努めるものとする。</w:t>
      </w:r>
    </w:p>
    <w:p w:rsidR="00716E57" w:rsidRDefault="00716E57" w:rsidP="00716E57">
      <w:pPr>
        <w:pStyle w:val="sec0"/>
        <w:wordWrap w:val="0"/>
      </w:pPr>
      <w:r>
        <w:t>7</w:t>
      </w:r>
      <w:r>
        <w:rPr>
          <w:rFonts w:hint="eastAsia"/>
        </w:rPr>
        <w:t xml:space="preserve">　告発窓口は、告発等があったときは、受理の有無、第</w:t>
      </w:r>
      <w:r>
        <w:t>30</w:t>
      </w:r>
      <w:r>
        <w:rPr>
          <w:rFonts w:hint="eastAsia"/>
        </w:rPr>
        <w:t>条に規定する事項、受け付けた告発等に基づき実施する措置の内容等を告発者に伝達するものとする。</w:t>
      </w:r>
    </w:p>
    <w:p w:rsidR="00716E57" w:rsidRDefault="00716E57" w:rsidP="00716E57">
      <w:pPr>
        <w:pStyle w:val="sec0"/>
        <w:wordWrap w:val="0"/>
      </w:pPr>
      <w:r>
        <w:t>8</w:t>
      </w:r>
      <w:r>
        <w:rPr>
          <w:rFonts w:hint="eastAsia"/>
        </w:rPr>
        <w:t xml:space="preserve">　告発窓口は、告発等により不正行為等を認識したときは、理事長に対し、当該告発等について遅滞なく報告を行うものとし、以後の処理状況についても、必要に応じて適宜報告を行う。</w:t>
      </w:r>
    </w:p>
    <w:p w:rsidR="00716E57" w:rsidRDefault="00716E57" w:rsidP="00716E57">
      <w:pPr>
        <w:pStyle w:val="sec0"/>
        <w:wordWrap w:val="0"/>
      </w:pPr>
      <w:r>
        <w:t>9</w:t>
      </w:r>
      <w:r>
        <w:rPr>
          <w:rFonts w:hint="eastAsia"/>
        </w:rPr>
        <w:t xml:space="preserve">　第</w:t>
      </w:r>
      <w:r>
        <w:t>4</w:t>
      </w:r>
      <w:r>
        <w:rPr>
          <w:rFonts w:hint="eastAsia"/>
        </w:rPr>
        <w:t>項又は第</w:t>
      </w:r>
      <w:r>
        <w:t>5</w:t>
      </w:r>
      <w:r>
        <w:rPr>
          <w:rFonts w:hint="eastAsia"/>
        </w:rPr>
        <w:t>項の規定により顕名による告発等に準じた取扱いの対象となる研究者等、及び第</w:t>
      </w:r>
      <w:r>
        <w:t>3</w:t>
      </w:r>
      <w:r>
        <w:rPr>
          <w:rFonts w:hint="eastAsia"/>
        </w:rPr>
        <w:t>章又は第</w:t>
      </w:r>
      <w:r>
        <w:t>4</w:t>
      </w:r>
      <w:r>
        <w:rPr>
          <w:rFonts w:hint="eastAsia"/>
        </w:rPr>
        <w:t>章の規定による調査により判明した被告発者以外の不正行為等を行った疑いのある研究者等</w:t>
      </w:r>
      <w:r>
        <w:t>(</w:t>
      </w:r>
      <w:r>
        <w:rPr>
          <w:rFonts w:hint="eastAsia"/>
        </w:rPr>
        <w:t>以下これらの研究者等と被告発者を併せて「被告発者等」という。</w:t>
      </w:r>
      <w:r>
        <w:t>)</w:t>
      </w:r>
      <w:r>
        <w:rPr>
          <w:rFonts w:hint="eastAsia"/>
        </w:rPr>
        <w:t>、研究機関等及び関係企業等についても、この規則に従い、調査・処分等の手続を行う。</w:t>
      </w:r>
    </w:p>
    <w:p w:rsidR="00716E57" w:rsidRDefault="00716E57" w:rsidP="00716E57">
      <w:pPr>
        <w:pStyle w:val="detailindent"/>
        <w:wordWrap w:val="0"/>
      </w:pPr>
      <w:r>
        <w:t>(</w:t>
      </w:r>
      <w:r>
        <w:rPr>
          <w:rFonts w:hint="eastAsia"/>
        </w:rPr>
        <w:t>調査を行う機関及び本調査・予備調査</w:t>
      </w:r>
      <w:r>
        <w:t>)</w:t>
      </w:r>
    </w:p>
    <w:p w:rsidR="00716E57" w:rsidRDefault="00716E57" w:rsidP="00716E57">
      <w:pPr>
        <w:pStyle w:val="sec0"/>
        <w:wordWrap w:val="0"/>
      </w:pPr>
      <w:r>
        <w:rPr>
          <w:rFonts w:hint="eastAsia"/>
        </w:rPr>
        <w:t>第</w:t>
      </w:r>
      <w:r>
        <w:t>6</w:t>
      </w:r>
      <w:r>
        <w:rPr>
          <w:rFonts w:hint="eastAsia"/>
        </w:rPr>
        <w:t>条　前条第</w:t>
      </w:r>
      <w:r>
        <w:t>2</w:t>
      </w:r>
      <w:r>
        <w:rPr>
          <w:rFonts w:hint="eastAsia"/>
        </w:rPr>
        <w:t>項、第</w:t>
      </w:r>
      <w:r>
        <w:t>4</w:t>
      </w:r>
      <w:r>
        <w:rPr>
          <w:rFonts w:hint="eastAsia"/>
        </w:rPr>
        <w:t>項及び第</w:t>
      </w:r>
      <w:r>
        <w:t>5</w:t>
      </w:r>
      <w:r>
        <w:rPr>
          <w:rFonts w:hint="eastAsia"/>
        </w:rPr>
        <w:t>項の規定により顕名による告発等を受理した場合</w:t>
      </w:r>
      <w:r>
        <w:t>(</w:t>
      </w:r>
      <w:r>
        <w:rPr>
          <w:rFonts w:hint="eastAsia"/>
        </w:rPr>
        <w:t>これに準ずる取扱いをする場合を含む。</w:t>
      </w:r>
      <w:r>
        <w:t>)</w:t>
      </w:r>
      <w:r>
        <w:rPr>
          <w:rFonts w:hint="eastAsia"/>
        </w:rPr>
        <w:t>、告発等に係る不正行為等について調査を行わなければならない。</w:t>
      </w:r>
    </w:p>
    <w:p w:rsidR="00716E57" w:rsidRDefault="00716E57" w:rsidP="00716E57">
      <w:pPr>
        <w:pStyle w:val="sec0"/>
        <w:wordWrap w:val="0"/>
      </w:pPr>
      <w:r>
        <w:t>2</w:t>
      </w:r>
      <w:r>
        <w:rPr>
          <w:rFonts w:hint="eastAsia"/>
        </w:rPr>
        <w:t xml:space="preserve">　前項の調査を行う機関は、次の各号に掲げるとおりとする。</w:t>
      </w:r>
    </w:p>
    <w:p w:rsidR="00716E57" w:rsidRDefault="00716E57" w:rsidP="00716E57">
      <w:pPr>
        <w:pStyle w:val="sec1"/>
        <w:wordWrap w:val="0"/>
      </w:pPr>
      <w:bookmarkStart w:id="23" w:name="22000008601000000159"/>
      <w:bookmarkEnd w:id="23"/>
      <w:r>
        <w:t>(1)</w:t>
      </w:r>
      <w:r>
        <w:rPr>
          <w:rFonts w:hint="eastAsia"/>
        </w:rPr>
        <w:t xml:space="preserve">　不正行為又は不正受給に関する告発等は、当該告発等の対象となった研究者等が研究活動を実施した研究機関等が調査を行うことを原則とする。</w:t>
      </w:r>
    </w:p>
    <w:p w:rsidR="00716E57" w:rsidRDefault="00716E57" w:rsidP="00716E57">
      <w:pPr>
        <w:pStyle w:val="sec1"/>
        <w:wordWrap w:val="0"/>
      </w:pPr>
      <w:bookmarkStart w:id="24" w:name="22000008601000000163"/>
      <w:bookmarkEnd w:id="24"/>
      <w:r>
        <w:t>(2)</w:t>
      </w:r>
      <w:r>
        <w:rPr>
          <w:rFonts w:hint="eastAsia"/>
        </w:rPr>
        <w:t xml:space="preserve">　不正使用にあっては、当該告発等の対象となった研究者等の競争的資金又は提案公募型研究資金を使用した研究機関等が調査を行うことを原則とする。ただし、機構が直接執行した競争的資金等に係る不正使用に関する告発等は、機構が調査を行う。なお、不正使用が明らかな場合には、予備調査を省略できるものとする。</w:t>
      </w:r>
    </w:p>
    <w:p w:rsidR="00716E57" w:rsidRDefault="00716E57" w:rsidP="00716E57">
      <w:pPr>
        <w:pStyle w:val="sec1"/>
        <w:wordWrap w:val="0"/>
      </w:pPr>
      <w:bookmarkStart w:id="25" w:name="22000008601000000169"/>
      <w:bookmarkEnd w:id="25"/>
      <w:r>
        <w:lastRenderedPageBreak/>
        <w:t>(3)</w:t>
      </w:r>
      <w:r>
        <w:rPr>
          <w:rFonts w:hint="eastAsia"/>
        </w:rPr>
        <w:t xml:space="preserve">　前二号のいずれの規定にもよりがたい場合は、機構及び研究機関等が協議して調査を行う機関を決定するものとする。ただし、協議の結果、機構が不正行為の調査を行うこととなったときは、学協会、研究機関等その他調査を行うことが可能な研究機関等に対し、調査を委託し、又は協力を要請するものとし、調査の方法については別に定める。</w:t>
      </w:r>
    </w:p>
    <w:p w:rsidR="00716E57" w:rsidRDefault="00716E57" w:rsidP="00716E57">
      <w:pPr>
        <w:pStyle w:val="detailindent"/>
        <w:wordWrap w:val="0"/>
      </w:pPr>
      <w:r>
        <w:t>(</w:t>
      </w:r>
      <w:r>
        <w:rPr>
          <w:rFonts w:hint="eastAsia"/>
        </w:rPr>
        <w:t>告発等の移送</w:t>
      </w:r>
      <w:r>
        <w:t>)</w:t>
      </w:r>
    </w:p>
    <w:p w:rsidR="00716E57" w:rsidRDefault="00716E57" w:rsidP="00716E57">
      <w:pPr>
        <w:pStyle w:val="sec0"/>
        <w:wordWrap w:val="0"/>
      </w:pPr>
      <w:r>
        <w:rPr>
          <w:rFonts w:hint="eastAsia"/>
        </w:rPr>
        <w:t>第</w:t>
      </w:r>
      <w:r>
        <w:t>7</w:t>
      </w:r>
      <w:r>
        <w:rPr>
          <w:rFonts w:hint="eastAsia"/>
        </w:rPr>
        <w:t>条　機構は、告発等が機構の所掌する競争的資金等に関するものでないときは、調査の実施主体として適切と思われる機構以外の配分機関等を告発者に紹介し、又は告発者の了解を得て機構以外の配分機関等に当該事案を移送するよう努めるものとする。</w:t>
      </w:r>
    </w:p>
    <w:p w:rsidR="00716E57" w:rsidRDefault="00716E57" w:rsidP="00716E57">
      <w:pPr>
        <w:pStyle w:val="detailindent"/>
        <w:wordWrap w:val="0"/>
      </w:pPr>
      <w:r>
        <w:t>(</w:t>
      </w:r>
      <w:r>
        <w:rPr>
          <w:rFonts w:hint="eastAsia"/>
        </w:rPr>
        <w:t>調査の開始又は不実施に係る研究機関等の報告義務</w:t>
      </w:r>
      <w:r>
        <w:t>)</w:t>
      </w:r>
    </w:p>
    <w:p w:rsidR="00716E57" w:rsidRDefault="00716E57" w:rsidP="00716E57">
      <w:pPr>
        <w:pStyle w:val="sec0"/>
        <w:wordWrap w:val="0"/>
      </w:pPr>
      <w:r>
        <w:rPr>
          <w:rFonts w:hint="eastAsia"/>
        </w:rPr>
        <w:t>第</w:t>
      </w:r>
      <w:r>
        <w:t>8</w:t>
      </w:r>
      <w:r>
        <w:rPr>
          <w:rFonts w:hint="eastAsia"/>
        </w:rPr>
        <w:t>条　機構は、研究機関等が調査を開始したときは、速やかにその旨を機構に報告するよう求めるものとする。</w:t>
      </w:r>
    </w:p>
    <w:p w:rsidR="00716E57" w:rsidRDefault="00716E57" w:rsidP="00716E57">
      <w:pPr>
        <w:pStyle w:val="sec0"/>
        <w:wordWrap w:val="0"/>
      </w:pPr>
      <w:r>
        <w:t>2</w:t>
      </w:r>
      <w:r>
        <w:rPr>
          <w:rFonts w:hint="eastAsia"/>
        </w:rPr>
        <w:t xml:space="preserve">　機構は、研究機関等が調査を行わないことを決定したときは、理由を付して速やかにその旨を機構に報告し協議するよう求めるものとする。</w:t>
      </w:r>
    </w:p>
    <w:p w:rsidR="00716E57" w:rsidRDefault="00716E57" w:rsidP="00716E57">
      <w:pPr>
        <w:pStyle w:val="sec3"/>
        <w:wordWrap w:val="0"/>
      </w:pPr>
      <w:r>
        <w:rPr>
          <w:rFonts w:hint="eastAsia"/>
        </w:rPr>
        <w:t>第</w:t>
      </w:r>
      <w:r>
        <w:t>3</w:t>
      </w:r>
      <w:r>
        <w:rPr>
          <w:rFonts w:hint="eastAsia"/>
        </w:rPr>
        <w:t>章　研究機関等における調査及び機構における認定</w:t>
      </w:r>
    </w:p>
    <w:p w:rsidR="00716E57" w:rsidRDefault="00716E57" w:rsidP="00716E57">
      <w:pPr>
        <w:pStyle w:val="detailindent"/>
        <w:wordWrap w:val="0"/>
      </w:pPr>
      <w:r>
        <w:t>(</w:t>
      </w:r>
      <w:r>
        <w:rPr>
          <w:rFonts w:hint="eastAsia"/>
        </w:rPr>
        <w:t>研究機関等における予備調査及び本調査</w:t>
      </w:r>
      <w:r>
        <w:t>)</w:t>
      </w:r>
    </w:p>
    <w:p w:rsidR="00716E57" w:rsidRDefault="00716E57" w:rsidP="00716E57">
      <w:pPr>
        <w:pStyle w:val="sec0"/>
        <w:wordWrap w:val="0"/>
      </w:pPr>
      <w:r>
        <w:rPr>
          <w:rFonts w:hint="eastAsia"/>
        </w:rPr>
        <w:t>第</w:t>
      </w:r>
      <w:r>
        <w:t>9</w:t>
      </w:r>
      <w:r>
        <w:rPr>
          <w:rFonts w:hint="eastAsia"/>
        </w:rPr>
        <w:t>条　機構は、研究機関等が第</w:t>
      </w:r>
      <w:r>
        <w:t>6</w:t>
      </w:r>
      <w:r>
        <w:rPr>
          <w:rFonts w:hint="eastAsia"/>
        </w:rPr>
        <w:t>条第</w:t>
      </w:r>
      <w:r>
        <w:t>2</w:t>
      </w:r>
      <w:r>
        <w:rPr>
          <w:rFonts w:hint="eastAsia"/>
        </w:rPr>
        <w:t>項各号の規定により不正行為等の調査を行う場合、予備調査又は本調査を行うか否かを決定し、その結果を機構に報告するよう求めるものとする。</w:t>
      </w:r>
    </w:p>
    <w:p w:rsidR="00716E57" w:rsidRDefault="00716E57" w:rsidP="00716E57">
      <w:pPr>
        <w:pStyle w:val="sec0"/>
        <w:wordWrap w:val="0"/>
      </w:pPr>
      <w:r>
        <w:rPr>
          <w:rFonts w:hint="eastAsia"/>
        </w:rPr>
        <w:t>第</w:t>
      </w:r>
      <w:r>
        <w:t>10</w:t>
      </w:r>
      <w:r>
        <w:rPr>
          <w:rFonts w:hint="eastAsia"/>
        </w:rPr>
        <w:t>条　機構は、不正行為等に係る告発等について調査を行う研究機関等に対し、次の各号に定める事項を求めることができる。</w:t>
      </w:r>
    </w:p>
    <w:p w:rsidR="00716E57" w:rsidRDefault="00716E57" w:rsidP="00716E57">
      <w:pPr>
        <w:pStyle w:val="sec1"/>
        <w:wordWrap w:val="0"/>
      </w:pPr>
      <w:bookmarkStart w:id="26" w:name="22000008601000000194"/>
      <w:bookmarkEnd w:id="26"/>
      <w:r>
        <w:t>(1)</w:t>
      </w:r>
      <w:r>
        <w:rPr>
          <w:rFonts w:hint="eastAsia"/>
        </w:rPr>
        <w:t xml:space="preserve">　研究機関等があらかじめ定めた期限</w:t>
      </w:r>
      <w:r>
        <w:t>(</w:t>
      </w:r>
      <w:r>
        <w:rPr>
          <w:rFonts w:hint="eastAsia"/>
        </w:rPr>
        <w:t>告発等を受けた日から概ね</w:t>
      </w:r>
      <w:r>
        <w:t>30</w:t>
      </w:r>
      <w:r>
        <w:rPr>
          <w:rFonts w:hint="eastAsia"/>
        </w:rPr>
        <w:t>日以内とする。</w:t>
      </w:r>
      <w:r>
        <w:t>)</w:t>
      </w:r>
      <w:r>
        <w:rPr>
          <w:rFonts w:hint="eastAsia"/>
        </w:rPr>
        <w:t>までに予備調査の結果を報告すること。</w:t>
      </w:r>
    </w:p>
    <w:p w:rsidR="00716E57" w:rsidRDefault="00716E57" w:rsidP="00716E57">
      <w:pPr>
        <w:pStyle w:val="sec1"/>
        <w:wordWrap w:val="0"/>
      </w:pPr>
      <w:bookmarkStart w:id="27" w:name="22000008601000000198"/>
      <w:bookmarkEnd w:id="27"/>
      <w:r>
        <w:t>(2)</w:t>
      </w:r>
      <w:r>
        <w:rPr>
          <w:rFonts w:hint="eastAsia"/>
        </w:rPr>
        <w:t xml:space="preserve">　研究機関等があらかじめ定めた期限までに本調査の結果を取りまとめた最終の調査報告書を提出すること。なお、当該期限は、</w:t>
      </w:r>
      <w:r>
        <w:t>(</w:t>
      </w:r>
      <w:proofErr w:type="spellStart"/>
      <w:r>
        <w:t>i</w:t>
      </w:r>
      <w:proofErr w:type="spellEnd"/>
      <w:r>
        <w:t>)</w:t>
      </w:r>
      <w:r>
        <w:rPr>
          <w:rFonts w:hint="eastAsia"/>
        </w:rPr>
        <w:t>不正行為の告発等に係る本調査については、本調査の開始後</w:t>
      </w:r>
      <w:r>
        <w:t>150</w:t>
      </w:r>
      <w:r>
        <w:rPr>
          <w:rFonts w:hint="eastAsia"/>
        </w:rPr>
        <w:t>日以内とし、</w:t>
      </w:r>
      <w:r>
        <w:t>(ii)</w:t>
      </w:r>
      <w:r>
        <w:rPr>
          <w:rFonts w:hint="eastAsia"/>
        </w:rPr>
        <w:t>不正使用又は不正受給の告発等に係る本調査については、告発等を受けた日から</w:t>
      </w:r>
      <w:r>
        <w:t>160</w:t>
      </w:r>
      <w:r>
        <w:rPr>
          <w:rFonts w:hint="eastAsia"/>
        </w:rPr>
        <w:t>日以内</w:t>
      </w:r>
      <w:r>
        <w:t>(</w:t>
      </w:r>
      <w:r>
        <w:rPr>
          <w:rFonts w:hint="eastAsia"/>
        </w:rPr>
        <w:t>最大</w:t>
      </w:r>
      <w:r>
        <w:t>210</w:t>
      </w:r>
      <w:r>
        <w:rPr>
          <w:rFonts w:hint="eastAsia"/>
        </w:rPr>
        <w:t>日以内</w:t>
      </w:r>
      <w:r>
        <w:t>)</w:t>
      </w:r>
      <w:r>
        <w:rPr>
          <w:rFonts w:hint="eastAsia"/>
        </w:rPr>
        <w:t>とする。ただし、いずれの場合も、機構が正当な理由があると認めた場合は、これと異なる期限の設定をすることができる。</w:t>
      </w:r>
    </w:p>
    <w:p w:rsidR="00716E57" w:rsidRDefault="00716E57" w:rsidP="00716E57">
      <w:pPr>
        <w:pStyle w:val="sec1"/>
        <w:wordWrap w:val="0"/>
      </w:pPr>
      <w:bookmarkStart w:id="28" w:name="22000008601000000204"/>
      <w:bookmarkEnd w:id="28"/>
      <w:r>
        <w:t>(3)</w:t>
      </w:r>
      <w:r>
        <w:rPr>
          <w:rFonts w:hint="eastAsia"/>
        </w:rPr>
        <w:t xml:space="preserve">　最終調査報告書が前号で設定した期限までに提出できないことが見込まれる場合には、中間の調査報告書、並びに報告遅延の理由及び調査報告書の新たな提出期限その他機構の指定する事項を記載した書面を当該期限までに提出すること。</w:t>
      </w:r>
    </w:p>
    <w:p w:rsidR="00716E57" w:rsidRDefault="00716E57" w:rsidP="00716E57">
      <w:pPr>
        <w:pStyle w:val="sec0"/>
        <w:wordWrap w:val="0"/>
      </w:pPr>
      <w:r>
        <w:t>2</w:t>
      </w:r>
      <w:r>
        <w:rPr>
          <w:rFonts w:hint="eastAsia"/>
        </w:rPr>
        <w:t xml:space="preserve">　機構は、前項のほか、研究機関等による調査について、次の各号に定める事項を行うことができる。</w:t>
      </w:r>
    </w:p>
    <w:p w:rsidR="00716E57" w:rsidRDefault="00716E57" w:rsidP="00716E57">
      <w:pPr>
        <w:pStyle w:val="sec1"/>
        <w:wordWrap w:val="0"/>
      </w:pPr>
      <w:bookmarkStart w:id="29" w:name="22000008601000000212"/>
      <w:bookmarkEnd w:id="29"/>
      <w:r>
        <w:t>(1)</w:t>
      </w:r>
      <w:r>
        <w:rPr>
          <w:rFonts w:hint="eastAsia"/>
        </w:rPr>
        <w:t xml:space="preserve">　研究機関等が予備調査の結果、本調査を行わないことを決定した場合に、研究機関等に再検討を求めること。</w:t>
      </w:r>
    </w:p>
    <w:p w:rsidR="00716E57" w:rsidRDefault="00716E57" w:rsidP="00716E57">
      <w:pPr>
        <w:pStyle w:val="sec1"/>
        <w:wordWrap w:val="0"/>
      </w:pPr>
      <w:bookmarkStart w:id="30" w:name="22000008601000000216"/>
      <w:bookmarkEnd w:id="30"/>
      <w:r>
        <w:t>(2)</w:t>
      </w:r>
      <w:r>
        <w:rPr>
          <w:rFonts w:hint="eastAsia"/>
        </w:rPr>
        <w:t xml:space="preserve">　研究機関等に対し、本調査の方針、対象及び方法等の報告を求め、適宜本調査の進捗状況について確認し、必要に応じこれらについて研究機関等に改善を求めること。</w:t>
      </w:r>
    </w:p>
    <w:p w:rsidR="00716E57" w:rsidRDefault="00716E57" w:rsidP="00716E57">
      <w:pPr>
        <w:pStyle w:val="sec1"/>
        <w:wordWrap w:val="0"/>
      </w:pPr>
      <w:bookmarkStart w:id="31" w:name="22000008601000000220"/>
      <w:bookmarkEnd w:id="31"/>
      <w:r>
        <w:t>(3)</w:t>
      </w:r>
      <w:r>
        <w:rPr>
          <w:rFonts w:hint="eastAsia"/>
        </w:rPr>
        <w:t xml:space="preserve">　最終又は中間の調査報告書の内容が十分でない又は適切でないと認めた場合、再提出を求めること。</w:t>
      </w:r>
    </w:p>
    <w:p w:rsidR="00716E57" w:rsidRDefault="00716E57" w:rsidP="00716E57">
      <w:pPr>
        <w:pStyle w:val="sec1"/>
        <w:wordWrap w:val="0"/>
      </w:pPr>
      <w:bookmarkStart w:id="32" w:name="22000008601000000224"/>
      <w:bookmarkEnd w:id="32"/>
      <w:r>
        <w:t>(4)</w:t>
      </w:r>
      <w:r>
        <w:rPr>
          <w:rFonts w:hint="eastAsia"/>
        </w:rPr>
        <w:t xml:space="preserve">　機構が研究機関等において現地調査を行うこと、その他関係者へのヒアリング、資料・データ等の閲覧・調査を行うこと。</w:t>
      </w:r>
    </w:p>
    <w:p w:rsidR="00716E57" w:rsidRDefault="00716E57" w:rsidP="00716E57">
      <w:pPr>
        <w:pStyle w:val="sec1"/>
        <w:wordWrap w:val="0"/>
      </w:pPr>
      <w:bookmarkStart w:id="33" w:name="22000008601000000228"/>
      <w:bookmarkEnd w:id="33"/>
      <w:r>
        <w:lastRenderedPageBreak/>
        <w:t>(5)</w:t>
      </w:r>
      <w:r>
        <w:rPr>
          <w:rFonts w:hint="eastAsia"/>
        </w:rPr>
        <w:t xml:space="preserve">　前各号に掲げるもののほか、機構が必要と認めるときに研究機関等に対し、必要な指示や協力要請を行うこと。</w:t>
      </w:r>
    </w:p>
    <w:p w:rsidR="00716E57" w:rsidRDefault="00716E57" w:rsidP="00716E57">
      <w:pPr>
        <w:pStyle w:val="detailindent"/>
        <w:wordWrap w:val="0"/>
      </w:pPr>
      <w:r>
        <w:t>(</w:t>
      </w:r>
      <w:r>
        <w:rPr>
          <w:rFonts w:hint="eastAsia"/>
        </w:rPr>
        <w:t>調査認定委員会</w:t>
      </w:r>
      <w:r>
        <w:t>)</w:t>
      </w:r>
    </w:p>
    <w:p w:rsidR="00716E57" w:rsidRDefault="00716E57" w:rsidP="00716E57">
      <w:pPr>
        <w:pStyle w:val="sec0"/>
        <w:wordWrap w:val="0"/>
      </w:pPr>
      <w:r>
        <w:rPr>
          <w:rFonts w:hint="eastAsia"/>
        </w:rPr>
        <w:t>第</w:t>
      </w:r>
      <w:r>
        <w:t>11</w:t>
      </w:r>
      <w:r>
        <w:rPr>
          <w:rFonts w:hint="eastAsia"/>
        </w:rPr>
        <w:t>条　機構は、研究機関等が本調査を行ったときは、当該本調査の結果に基づき不正行為等の認定を行うため、調査認定委員会を設置する。</w:t>
      </w:r>
    </w:p>
    <w:p w:rsidR="00716E57" w:rsidRDefault="00716E57" w:rsidP="00716E57">
      <w:pPr>
        <w:pStyle w:val="sec0"/>
        <w:wordWrap w:val="0"/>
      </w:pPr>
      <w:r>
        <w:t>2</w:t>
      </w:r>
      <w:r>
        <w:rPr>
          <w:rFonts w:hint="eastAsia"/>
        </w:rPr>
        <w:t xml:space="preserve">　調査認定委員会は、委員長及び委員により構成する。</w:t>
      </w:r>
    </w:p>
    <w:p w:rsidR="00716E57" w:rsidRDefault="00716E57" w:rsidP="00716E57">
      <w:pPr>
        <w:pStyle w:val="sec0"/>
        <w:wordWrap w:val="0"/>
      </w:pPr>
      <w:r>
        <w:t>3</w:t>
      </w:r>
      <w:r>
        <w:rPr>
          <w:rFonts w:hint="eastAsia"/>
        </w:rPr>
        <w:t xml:space="preserve">　委員長をコンプライアンスを担当する副理事とし、委員を総務部長、監査・法務部長とするほか、理事長が必要に応じて役職員又は外部有識者を委員に指名又は委嘱することができる</w:t>
      </w:r>
      <w:r>
        <w:t xml:space="preserve"> </w:t>
      </w:r>
      <w:r>
        <w:rPr>
          <w:rFonts w:hint="eastAsia"/>
        </w:rPr>
        <w:t>。</w:t>
      </w:r>
    </w:p>
    <w:p w:rsidR="00716E57" w:rsidRDefault="00716E57" w:rsidP="00716E57">
      <w:pPr>
        <w:pStyle w:val="sec0"/>
        <w:wordWrap w:val="0"/>
      </w:pPr>
      <w:r>
        <w:t>4</w:t>
      </w:r>
      <w:r>
        <w:rPr>
          <w:rFonts w:hint="eastAsia"/>
        </w:rPr>
        <w:t xml:space="preserve">　委員長及び委員は、告発者、被告発者等又は調査対象となる研究機関等に対し直接の利害関係を有しない者でなければならない。</w:t>
      </w:r>
    </w:p>
    <w:p w:rsidR="00716E57" w:rsidRDefault="00716E57" w:rsidP="00716E57">
      <w:pPr>
        <w:pStyle w:val="sec0"/>
        <w:wordWrap w:val="0"/>
      </w:pPr>
      <w:r>
        <w:t>5</w:t>
      </w:r>
      <w:r>
        <w:rPr>
          <w:rFonts w:hint="eastAsia"/>
        </w:rPr>
        <w:t xml:space="preserve">　この規則に定める事項のほか、調査認定委員会に関し必要な事項は、委員長が定める。</w:t>
      </w:r>
    </w:p>
    <w:p w:rsidR="00716E57" w:rsidRDefault="00716E57" w:rsidP="00716E57">
      <w:pPr>
        <w:pStyle w:val="detailindent"/>
        <w:wordWrap w:val="0"/>
      </w:pPr>
      <w:r>
        <w:t>(</w:t>
      </w:r>
      <w:r>
        <w:rPr>
          <w:rFonts w:hint="eastAsia"/>
        </w:rPr>
        <w:t>不正行為等の認定</w:t>
      </w:r>
      <w:r>
        <w:t>)</w:t>
      </w:r>
    </w:p>
    <w:p w:rsidR="00716E57" w:rsidRDefault="00716E57" w:rsidP="00716E57">
      <w:pPr>
        <w:pStyle w:val="sec0"/>
        <w:wordWrap w:val="0"/>
      </w:pPr>
      <w:r>
        <w:rPr>
          <w:rFonts w:hint="eastAsia"/>
        </w:rPr>
        <w:t>第</w:t>
      </w:r>
      <w:r>
        <w:t>12</w:t>
      </w:r>
      <w:r>
        <w:rPr>
          <w:rFonts w:hint="eastAsia"/>
        </w:rPr>
        <w:t>条　調査認定委員会は、研究機関等による本調査の結果又は第</w:t>
      </w:r>
      <w:r>
        <w:t>10</w:t>
      </w:r>
      <w:r>
        <w:rPr>
          <w:rFonts w:hint="eastAsia"/>
        </w:rPr>
        <w:t>条第</w:t>
      </w:r>
      <w:r>
        <w:t>2</w:t>
      </w:r>
      <w:r>
        <w:rPr>
          <w:rFonts w:hint="eastAsia"/>
        </w:rPr>
        <w:t>項第</w:t>
      </w:r>
      <w:r>
        <w:t>4</w:t>
      </w:r>
      <w:r>
        <w:rPr>
          <w:rFonts w:hint="eastAsia"/>
        </w:rPr>
        <w:t>号に定める閲覧・調査に基づき、以下の各号に定める事項について認定する。</w:t>
      </w:r>
    </w:p>
    <w:p w:rsidR="00716E57" w:rsidRDefault="00716E57" w:rsidP="00716E57">
      <w:pPr>
        <w:pStyle w:val="sec1"/>
        <w:wordWrap w:val="0"/>
      </w:pPr>
      <w:bookmarkStart w:id="34" w:name="13000218501000000074"/>
      <w:bookmarkEnd w:id="34"/>
      <w:r>
        <w:t>(1)</w:t>
      </w:r>
      <w:r>
        <w:rPr>
          <w:rFonts w:hint="eastAsia"/>
        </w:rPr>
        <w:t xml:space="preserve">　研究機関等の調査が適正に行われたこと。</w:t>
      </w:r>
    </w:p>
    <w:p w:rsidR="00716E57" w:rsidRDefault="00716E57" w:rsidP="00716E57">
      <w:pPr>
        <w:pStyle w:val="sec1"/>
        <w:wordWrap w:val="0"/>
      </w:pPr>
      <w:bookmarkStart w:id="35" w:name="13000218501000000078"/>
      <w:bookmarkEnd w:id="35"/>
      <w:r>
        <w:t>(2)</w:t>
      </w:r>
      <w:r>
        <w:rPr>
          <w:rFonts w:hint="eastAsia"/>
        </w:rPr>
        <w:t xml:space="preserve">　機構の競争的資金等における不正行為等が存在すること。</w:t>
      </w:r>
    </w:p>
    <w:p w:rsidR="00716E57" w:rsidRDefault="00716E57" w:rsidP="00716E57">
      <w:pPr>
        <w:pStyle w:val="sec0"/>
        <w:wordWrap w:val="0"/>
      </w:pPr>
      <w:r>
        <w:t>2</w:t>
      </w:r>
      <w:r>
        <w:rPr>
          <w:rFonts w:hint="eastAsia"/>
        </w:rPr>
        <w:t xml:space="preserve">　調査認定委員会は、前項により認定した結果を理事長に報告するものとする。</w:t>
      </w:r>
    </w:p>
    <w:p w:rsidR="00716E57" w:rsidRDefault="00716E57" w:rsidP="00716E57">
      <w:pPr>
        <w:pStyle w:val="sec3"/>
        <w:wordWrap w:val="0"/>
      </w:pPr>
      <w:r>
        <w:rPr>
          <w:rFonts w:hint="eastAsia"/>
        </w:rPr>
        <w:t>第</w:t>
      </w:r>
      <w:r>
        <w:t>4</w:t>
      </w:r>
      <w:r>
        <w:rPr>
          <w:rFonts w:hint="eastAsia"/>
        </w:rPr>
        <w:t>章　機構における調査</w:t>
      </w:r>
    </w:p>
    <w:p w:rsidR="00716E57" w:rsidRDefault="00716E57" w:rsidP="00716E57">
      <w:pPr>
        <w:pStyle w:val="detailindent"/>
        <w:wordWrap w:val="0"/>
      </w:pPr>
      <w:r>
        <w:t>(</w:t>
      </w:r>
      <w:r>
        <w:rPr>
          <w:rFonts w:hint="eastAsia"/>
        </w:rPr>
        <w:t>機構における予備調査</w:t>
      </w:r>
      <w:r>
        <w:t>)</w:t>
      </w:r>
    </w:p>
    <w:p w:rsidR="00716E57" w:rsidRDefault="00716E57" w:rsidP="00716E57">
      <w:pPr>
        <w:pStyle w:val="sec0"/>
        <w:wordWrap w:val="0"/>
      </w:pPr>
      <w:r>
        <w:rPr>
          <w:rFonts w:hint="eastAsia"/>
        </w:rPr>
        <w:t>第</w:t>
      </w:r>
      <w:r>
        <w:t>13</w:t>
      </w:r>
      <w:r>
        <w:rPr>
          <w:rFonts w:hint="eastAsia"/>
        </w:rPr>
        <w:t>条　機構は、第</w:t>
      </w:r>
      <w:r>
        <w:t>6</w:t>
      </w:r>
      <w:r>
        <w:rPr>
          <w:rFonts w:hint="eastAsia"/>
        </w:rPr>
        <w:t>条第</w:t>
      </w:r>
      <w:r>
        <w:t>2</w:t>
      </w:r>
      <w:r>
        <w:rPr>
          <w:rFonts w:hint="eastAsia"/>
        </w:rPr>
        <w:t>項第</w:t>
      </w:r>
      <w:r>
        <w:t>2</w:t>
      </w:r>
      <w:r>
        <w:rPr>
          <w:rFonts w:hint="eastAsia"/>
        </w:rPr>
        <w:t>号又は第</w:t>
      </w:r>
      <w:r>
        <w:t>3</w:t>
      </w:r>
      <w:r>
        <w:rPr>
          <w:rFonts w:hint="eastAsia"/>
        </w:rPr>
        <w:t>号の規定により不正行為等の調査を行う場合、予備調査を行い、本調査を行うか否かを決定する。</w:t>
      </w:r>
    </w:p>
    <w:p w:rsidR="00716E57" w:rsidRDefault="00716E57" w:rsidP="00716E57">
      <w:pPr>
        <w:pStyle w:val="sec0"/>
        <w:wordWrap w:val="0"/>
      </w:pPr>
      <w:r>
        <w:t>2</w:t>
      </w:r>
      <w:r>
        <w:rPr>
          <w:rFonts w:hint="eastAsia"/>
        </w:rPr>
        <w:t xml:space="preserve">　前項の規定にかかわらず、機構は、不正行為等の事実が明確である等と思料されるときは、予備調査を省略して本調査のみを行うことを決定することができる。</w:t>
      </w:r>
    </w:p>
    <w:p w:rsidR="00716E57" w:rsidRDefault="00716E57" w:rsidP="00716E57">
      <w:pPr>
        <w:pStyle w:val="sec0"/>
        <w:wordWrap w:val="0"/>
      </w:pPr>
      <w:r>
        <w:t>3</w:t>
      </w:r>
      <w:r>
        <w:rPr>
          <w:rFonts w:hint="eastAsia"/>
        </w:rPr>
        <w:t xml:space="preserve">　機構は、本調査を行うことを決定したときは、その旨を告発者及び被告発者に通知し、本調査への協力を求めるとともに、被告発者の所属機関に通知するものとする。ただし、通知することが不適当と機構が判断した場合はこの限りではない。</w:t>
      </w:r>
    </w:p>
    <w:p w:rsidR="00716E57" w:rsidRDefault="00716E57" w:rsidP="00716E57">
      <w:pPr>
        <w:pStyle w:val="sec0"/>
        <w:wordWrap w:val="0"/>
      </w:pPr>
      <w:r>
        <w:t>4</w:t>
      </w:r>
      <w:r>
        <w:rPr>
          <w:rFonts w:hint="eastAsia"/>
        </w:rPr>
        <w:t xml:space="preserve">　機構は、本調査を行わないことを決定したときは、その旨を告発者に通知するものとする。</w:t>
      </w:r>
    </w:p>
    <w:p w:rsidR="00716E57" w:rsidRDefault="00716E57" w:rsidP="00716E57">
      <w:pPr>
        <w:pStyle w:val="detailindent"/>
        <w:wordWrap w:val="0"/>
      </w:pPr>
      <w:r>
        <w:t>(</w:t>
      </w:r>
      <w:r>
        <w:rPr>
          <w:rFonts w:hint="eastAsia"/>
        </w:rPr>
        <w:t>調査委員会</w:t>
      </w:r>
      <w:r>
        <w:t>)</w:t>
      </w:r>
    </w:p>
    <w:p w:rsidR="00716E57" w:rsidRDefault="00716E57" w:rsidP="00716E57">
      <w:pPr>
        <w:pStyle w:val="sec0"/>
        <w:wordWrap w:val="0"/>
      </w:pPr>
      <w:r>
        <w:rPr>
          <w:rFonts w:hint="eastAsia"/>
        </w:rPr>
        <w:t>第</w:t>
      </w:r>
      <w:r>
        <w:t>14</w:t>
      </w:r>
      <w:r>
        <w:rPr>
          <w:rFonts w:hint="eastAsia"/>
        </w:rPr>
        <w:t>条　機構は、前条の規定により本調査を行うことを決定したときは、調査委員会を設置する。</w:t>
      </w:r>
    </w:p>
    <w:p w:rsidR="00716E57" w:rsidRDefault="00716E57" w:rsidP="00716E57">
      <w:pPr>
        <w:pStyle w:val="sec0"/>
        <w:wordWrap w:val="0"/>
      </w:pPr>
      <w:r>
        <w:t>2</w:t>
      </w:r>
      <w:r>
        <w:rPr>
          <w:rFonts w:hint="eastAsia"/>
        </w:rPr>
        <w:t xml:space="preserve">　調査委員会は、委員長及び委員で構成する。</w:t>
      </w:r>
    </w:p>
    <w:p w:rsidR="00716E57" w:rsidRDefault="00716E57" w:rsidP="00716E57">
      <w:pPr>
        <w:pStyle w:val="sec0"/>
        <w:wordWrap w:val="0"/>
      </w:pPr>
      <w:r>
        <w:t>3</w:t>
      </w:r>
      <w:r>
        <w:rPr>
          <w:rFonts w:hint="eastAsia"/>
        </w:rPr>
        <w:t xml:space="preserve">　委員長をコンプライアンスを担当する副理事とし、委員を総務部長、監査・法務部長、経理部長、契約部長及び監査・法務部研究公正課長並びに理事長が委嘱する外部有識者とする。このほか、理事長は、必要に応じて役職員を委員に指名することができる。</w:t>
      </w:r>
    </w:p>
    <w:p w:rsidR="00716E57" w:rsidRDefault="00716E57" w:rsidP="00716E57">
      <w:pPr>
        <w:pStyle w:val="sec0"/>
        <w:wordWrap w:val="0"/>
      </w:pPr>
      <w:r>
        <w:t>4</w:t>
      </w:r>
      <w:r>
        <w:rPr>
          <w:rFonts w:hint="eastAsia"/>
        </w:rPr>
        <w:t xml:space="preserve">　不正使用及び不正受給に係る調査委員会については委員</w:t>
      </w:r>
      <w:r>
        <w:t>1</w:t>
      </w:r>
      <w:r>
        <w:rPr>
          <w:rFonts w:hint="eastAsia"/>
        </w:rPr>
        <w:t>名以上、不正行為に係る調査委員会については委員の半数以上を外部有識者としなければならない。</w:t>
      </w:r>
    </w:p>
    <w:p w:rsidR="00716E57" w:rsidRDefault="00716E57" w:rsidP="00716E57">
      <w:pPr>
        <w:pStyle w:val="sec0"/>
        <w:wordWrap w:val="0"/>
      </w:pPr>
      <w:r>
        <w:t>5</w:t>
      </w:r>
      <w:r>
        <w:rPr>
          <w:rFonts w:hint="eastAsia"/>
        </w:rPr>
        <w:t xml:space="preserve">　委員長及び委員は、告発者又は被告発者等若しくは調査対象となる研究機関等と直接の利害関係を有しない者でなければならない。</w:t>
      </w:r>
    </w:p>
    <w:p w:rsidR="00716E57" w:rsidRDefault="00716E57" w:rsidP="00716E57">
      <w:pPr>
        <w:pStyle w:val="sec0"/>
        <w:wordWrap w:val="0"/>
      </w:pPr>
      <w:r>
        <w:t>6</w:t>
      </w:r>
      <w:r>
        <w:rPr>
          <w:rFonts w:hint="eastAsia"/>
        </w:rPr>
        <w:t xml:space="preserve">　この規則に定める事項のほか、調査委員会に関し必要な事項は、委員長が定める。</w:t>
      </w:r>
    </w:p>
    <w:p w:rsidR="00716E57" w:rsidRDefault="00716E57" w:rsidP="00716E57">
      <w:pPr>
        <w:pStyle w:val="detailindent"/>
        <w:wordWrap w:val="0"/>
      </w:pPr>
      <w:r>
        <w:t>(</w:t>
      </w:r>
      <w:r>
        <w:rPr>
          <w:rFonts w:hint="eastAsia"/>
        </w:rPr>
        <w:t>委員の通知と異議申立て</w:t>
      </w:r>
      <w:r>
        <w:t>)</w:t>
      </w:r>
    </w:p>
    <w:p w:rsidR="00716E57" w:rsidRDefault="00716E57" w:rsidP="00716E57">
      <w:pPr>
        <w:pStyle w:val="sec0"/>
        <w:wordWrap w:val="0"/>
      </w:pPr>
      <w:r>
        <w:rPr>
          <w:rFonts w:hint="eastAsia"/>
        </w:rPr>
        <w:lastRenderedPageBreak/>
        <w:t>第</w:t>
      </w:r>
      <w:r>
        <w:t>15</w:t>
      </w:r>
      <w:r>
        <w:rPr>
          <w:rFonts w:hint="eastAsia"/>
        </w:rPr>
        <w:t>条　機構は、調査委員会を開催することとしたときは、委員長及び委員の氏名や所属を告発者及び被告発者に通知するものとする。</w:t>
      </w:r>
    </w:p>
    <w:p w:rsidR="00716E57" w:rsidRDefault="00716E57" w:rsidP="00716E57">
      <w:pPr>
        <w:pStyle w:val="sec0"/>
        <w:wordWrap w:val="0"/>
      </w:pPr>
      <w:r>
        <w:t>2</w:t>
      </w:r>
      <w:r>
        <w:rPr>
          <w:rFonts w:hint="eastAsia"/>
        </w:rPr>
        <w:t xml:space="preserve">　告発者及び被告発者は、機構が示した委員長及び委員の構成に異議があるときは、あらかじめ機構が定めた期間内に異議申立てをすることができる。</w:t>
      </w:r>
    </w:p>
    <w:p w:rsidR="00716E57" w:rsidRDefault="00716E57" w:rsidP="00716E57">
      <w:pPr>
        <w:pStyle w:val="sec0"/>
        <w:wordWrap w:val="0"/>
      </w:pPr>
      <w:r>
        <w:t>3</w:t>
      </w:r>
      <w:r>
        <w:rPr>
          <w:rFonts w:hint="eastAsia"/>
        </w:rPr>
        <w:t xml:space="preserve">　前項の規定に基づき異議申立てがあった場合、機構は異議申立ての内容を審査し、委員長及び委員を交代するか否かを決定し、その結果について告発者及び被告発者に通知するものとする。</w:t>
      </w:r>
    </w:p>
    <w:p w:rsidR="00716E57" w:rsidRDefault="00716E57" w:rsidP="00716E57">
      <w:pPr>
        <w:pStyle w:val="detailindent"/>
        <w:wordWrap w:val="0"/>
      </w:pPr>
      <w:r>
        <w:t>(</w:t>
      </w:r>
      <w:r>
        <w:rPr>
          <w:rFonts w:hint="eastAsia"/>
        </w:rPr>
        <w:t>機構における本調査</w:t>
      </w:r>
      <w:r>
        <w:t>)</w:t>
      </w:r>
    </w:p>
    <w:p w:rsidR="00716E57" w:rsidRDefault="00716E57" w:rsidP="00716E57">
      <w:pPr>
        <w:pStyle w:val="sec0"/>
        <w:wordWrap w:val="0"/>
      </w:pPr>
      <w:r>
        <w:rPr>
          <w:rFonts w:hint="eastAsia"/>
        </w:rPr>
        <w:t>第</w:t>
      </w:r>
      <w:r>
        <w:t>16</w:t>
      </w:r>
      <w:r>
        <w:rPr>
          <w:rFonts w:hint="eastAsia"/>
        </w:rPr>
        <w:t>条　調査委員会は、第</w:t>
      </w:r>
      <w:r>
        <w:t>13</w:t>
      </w:r>
      <w:r>
        <w:rPr>
          <w:rFonts w:hint="eastAsia"/>
        </w:rPr>
        <w:t>条第</w:t>
      </w:r>
      <w:r>
        <w:t>1</w:t>
      </w:r>
      <w:r>
        <w:rPr>
          <w:rFonts w:hint="eastAsia"/>
        </w:rPr>
        <w:t>項の規定により決定した本調査を行うものとし、不正行為等が行われたか否かその他必要な事項について調査する。</w:t>
      </w:r>
    </w:p>
    <w:p w:rsidR="00716E57" w:rsidRDefault="00716E57" w:rsidP="00716E57">
      <w:pPr>
        <w:pStyle w:val="sec0"/>
        <w:wordWrap w:val="0"/>
      </w:pPr>
      <w:r>
        <w:t>2</w:t>
      </w:r>
      <w:r>
        <w:rPr>
          <w:rFonts w:hint="eastAsia"/>
        </w:rPr>
        <w:t xml:space="preserve">　調査委員会は、研究機関等に調査の一部又は全部を委託し、又は調査を実施する上で必要な協力を求めることができる。</w:t>
      </w:r>
    </w:p>
    <w:p w:rsidR="00716E57" w:rsidRDefault="00716E57" w:rsidP="00716E57">
      <w:pPr>
        <w:pStyle w:val="sec0"/>
        <w:wordWrap w:val="0"/>
      </w:pPr>
      <w:r>
        <w:t>3</w:t>
      </w:r>
      <w:r>
        <w:rPr>
          <w:rFonts w:hint="eastAsia"/>
        </w:rPr>
        <w:t xml:space="preserve">　調査委員会は、必要に応じて、機構の主管部署、告発者、被告発者等その他機構が必要と認める者に報告又は情報提供を求めることができる。</w:t>
      </w:r>
    </w:p>
    <w:p w:rsidR="00716E57" w:rsidRDefault="00716E57" w:rsidP="00716E57">
      <w:pPr>
        <w:pStyle w:val="detailindent"/>
        <w:wordWrap w:val="0"/>
      </w:pPr>
      <w:r>
        <w:t>(</w:t>
      </w:r>
      <w:r>
        <w:rPr>
          <w:rFonts w:hint="eastAsia"/>
        </w:rPr>
        <w:t>弁明の聴取</w:t>
      </w:r>
      <w:r>
        <w:t>)</w:t>
      </w:r>
    </w:p>
    <w:p w:rsidR="00716E57" w:rsidRDefault="00716E57" w:rsidP="00716E57">
      <w:pPr>
        <w:pStyle w:val="sec0"/>
        <w:wordWrap w:val="0"/>
      </w:pPr>
      <w:r>
        <w:rPr>
          <w:rFonts w:hint="eastAsia"/>
        </w:rPr>
        <w:t>第</w:t>
      </w:r>
      <w:r>
        <w:t>17</w:t>
      </w:r>
      <w:r>
        <w:rPr>
          <w:rFonts w:hint="eastAsia"/>
        </w:rPr>
        <w:t>条　調査委員会は、被告発者に書面又は口頭による弁明の機会を与えなければならない。ただし、研究機関等が実施した調査において既に弁明の機会が与えられているときは、この限りではない。</w:t>
      </w:r>
    </w:p>
    <w:p w:rsidR="00716E57" w:rsidRDefault="00716E57" w:rsidP="00716E57">
      <w:pPr>
        <w:pStyle w:val="sec0"/>
        <w:wordWrap w:val="0"/>
      </w:pPr>
      <w:r>
        <w:t>2</w:t>
      </w:r>
      <w:r>
        <w:rPr>
          <w:rFonts w:hint="eastAsia"/>
        </w:rPr>
        <w:t xml:space="preserve">　調査委員会は、告発等が悪意</w:t>
      </w:r>
      <w:r>
        <w:t>(</w:t>
      </w:r>
      <w:r>
        <w:rPr>
          <w:rFonts w:hint="eastAsia"/>
        </w:rPr>
        <w:t>被告発者が不正行為等を行っていないことを知りながら、被告発者を陥れるため、又は被告発者が行う研究活動を妨害するためなど、専ら被告発者に何らかの損害を与えることや被告発者が所属する研究機関等に不利益を与えることを目的とする意思をいう。以下同じ。</w:t>
      </w:r>
      <w:r>
        <w:t>)</w:t>
      </w:r>
      <w:r>
        <w:rPr>
          <w:rFonts w:hint="eastAsia"/>
        </w:rPr>
        <w:t>に基づくものか否かを認定するに当たっては、告発者に書面又は口頭による弁明の機会を与えなければならない。ただし、研究機関等が実施した調査において既に弁明の機会が与えられているときは、この限りでない。</w:t>
      </w:r>
    </w:p>
    <w:p w:rsidR="00716E57" w:rsidRDefault="00716E57" w:rsidP="00716E57">
      <w:pPr>
        <w:pStyle w:val="detailindent"/>
        <w:wordWrap w:val="0"/>
      </w:pPr>
      <w:r>
        <w:t>(</w:t>
      </w:r>
      <w:r>
        <w:rPr>
          <w:rFonts w:hint="eastAsia"/>
        </w:rPr>
        <w:t>不正行為等の認定</w:t>
      </w:r>
      <w:r>
        <w:t>)</w:t>
      </w:r>
    </w:p>
    <w:p w:rsidR="00716E57" w:rsidRDefault="00716E57" w:rsidP="00716E57">
      <w:pPr>
        <w:pStyle w:val="sec0"/>
        <w:wordWrap w:val="0"/>
      </w:pPr>
      <w:r>
        <w:rPr>
          <w:rFonts w:hint="eastAsia"/>
        </w:rPr>
        <w:t>第</w:t>
      </w:r>
      <w:r>
        <w:t>18</w:t>
      </w:r>
      <w:r>
        <w:rPr>
          <w:rFonts w:hint="eastAsia"/>
        </w:rPr>
        <w:t>条　調査委員会は、本調査の結果を取りまとめ、これに基づき、以下の各号に定める事項について認定する。</w:t>
      </w:r>
    </w:p>
    <w:p w:rsidR="00716E57" w:rsidRDefault="00716E57" w:rsidP="00716E57">
      <w:pPr>
        <w:pStyle w:val="sec1"/>
        <w:wordWrap w:val="0"/>
      </w:pPr>
      <w:bookmarkStart w:id="36" w:name="13000218501000000094"/>
      <w:bookmarkEnd w:id="36"/>
      <w:r>
        <w:t>(1)</w:t>
      </w:r>
      <w:r>
        <w:rPr>
          <w:rFonts w:hint="eastAsia"/>
        </w:rPr>
        <w:t xml:space="preserve">　機構の競争的資金等における不正行為等が存在すること。</w:t>
      </w:r>
    </w:p>
    <w:p w:rsidR="00716E57" w:rsidRDefault="00716E57" w:rsidP="00716E57">
      <w:pPr>
        <w:pStyle w:val="sec1"/>
        <w:wordWrap w:val="0"/>
      </w:pPr>
      <w:bookmarkStart w:id="37" w:name="13000218501000000098"/>
      <w:bookmarkEnd w:id="37"/>
      <w:r>
        <w:t>(2)</w:t>
      </w:r>
      <w:r>
        <w:rPr>
          <w:rFonts w:hint="eastAsia"/>
        </w:rPr>
        <w:t xml:space="preserve">　不正行為等が行われなかったと認定した場合において調査を通じて告発等が悪意に基づくものであることが判明したときはその旨。</w:t>
      </w:r>
    </w:p>
    <w:p w:rsidR="00716E57" w:rsidRDefault="00716E57" w:rsidP="00716E57">
      <w:pPr>
        <w:pStyle w:val="sec0"/>
        <w:wordWrap w:val="0"/>
      </w:pPr>
      <w:r>
        <w:t>2</w:t>
      </w:r>
      <w:r>
        <w:rPr>
          <w:rFonts w:hint="eastAsia"/>
        </w:rPr>
        <w:t xml:space="preserve">　調査委員会は、前項により認定した結果を理事長に報告するものとする。</w:t>
      </w:r>
    </w:p>
    <w:p w:rsidR="00716E57" w:rsidRDefault="00716E57" w:rsidP="00716E57">
      <w:pPr>
        <w:pStyle w:val="detailindent"/>
        <w:wordWrap w:val="0"/>
      </w:pPr>
      <w:r>
        <w:t>(</w:t>
      </w:r>
      <w:r>
        <w:rPr>
          <w:rFonts w:hint="eastAsia"/>
        </w:rPr>
        <w:t>調査結果の通知</w:t>
      </w:r>
      <w:r>
        <w:t>)</w:t>
      </w:r>
    </w:p>
    <w:p w:rsidR="00716E57" w:rsidRDefault="00716E57" w:rsidP="00716E57">
      <w:pPr>
        <w:pStyle w:val="sec0"/>
        <w:wordWrap w:val="0"/>
      </w:pPr>
      <w:r>
        <w:rPr>
          <w:rFonts w:hint="eastAsia"/>
        </w:rPr>
        <w:t>第</w:t>
      </w:r>
      <w:r>
        <w:t>19</w:t>
      </w:r>
      <w:r>
        <w:rPr>
          <w:rFonts w:hint="eastAsia"/>
        </w:rPr>
        <w:t>条　機構は、告発者、被告発者その他機構が必要と認める者に対し、本調査の結果として前条の認定内容を通知するものとする。</w:t>
      </w:r>
    </w:p>
    <w:p w:rsidR="00716E57" w:rsidRDefault="00716E57" w:rsidP="00716E57">
      <w:pPr>
        <w:pStyle w:val="detailindent"/>
        <w:wordWrap w:val="0"/>
      </w:pPr>
      <w:r>
        <w:t>(</w:t>
      </w:r>
      <w:r>
        <w:rPr>
          <w:rFonts w:hint="eastAsia"/>
        </w:rPr>
        <w:t>不服申立て</w:t>
      </w:r>
      <w:r>
        <w:t>)</w:t>
      </w:r>
    </w:p>
    <w:p w:rsidR="00716E57" w:rsidRDefault="00716E57" w:rsidP="00716E57">
      <w:pPr>
        <w:pStyle w:val="sec0"/>
        <w:wordWrap w:val="0"/>
      </w:pPr>
      <w:r>
        <w:rPr>
          <w:rFonts w:hint="eastAsia"/>
        </w:rPr>
        <w:t>第</w:t>
      </w:r>
      <w:r>
        <w:t>20</w:t>
      </w:r>
      <w:r>
        <w:rPr>
          <w:rFonts w:hint="eastAsia"/>
        </w:rPr>
        <w:t>条　第</w:t>
      </w:r>
      <w:r>
        <w:t>18</w:t>
      </w:r>
      <w:r>
        <w:rPr>
          <w:rFonts w:hint="eastAsia"/>
        </w:rPr>
        <w:t>条により不正行為等を行ったと認定された被告発者等及び悪意に基づいて告発等を行ったと認定された告発者は、その認定に不服がある場合は、前条の通知を受けた日から</w:t>
      </w:r>
      <w:r>
        <w:t>14</w:t>
      </w:r>
      <w:r>
        <w:rPr>
          <w:rFonts w:hint="eastAsia"/>
        </w:rPr>
        <w:t>日以内に機構に趣旨、理由を明らかにして不服申立てをすることができる。</w:t>
      </w:r>
    </w:p>
    <w:p w:rsidR="00716E57" w:rsidRDefault="00716E57" w:rsidP="00716E57">
      <w:pPr>
        <w:pStyle w:val="sec0"/>
        <w:wordWrap w:val="0"/>
      </w:pPr>
      <w:r>
        <w:t>2</w:t>
      </w:r>
      <w:r>
        <w:rPr>
          <w:rFonts w:hint="eastAsia"/>
        </w:rPr>
        <w:t xml:space="preserve">　前項の規定に基づき不服申立てがあった場合、調査委員会は不服申立ての内容を審査し、再調査するか否かを決定するものとし、結果について告発者及び被告発者等に通知するものとする。</w:t>
      </w:r>
    </w:p>
    <w:p w:rsidR="00716E57" w:rsidRDefault="00716E57" w:rsidP="00716E57">
      <w:pPr>
        <w:pStyle w:val="sec0"/>
        <w:wordWrap w:val="0"/>
      </w:pPr>
      <w:r>
        <w:lastRenderedPageBreak/>
        <w:t>3</w:t>
      </w:r>
      <w:r>
        <w:rPr>
          <w:rFonts w:hint="eastAsia"/>
        </w:rPr>
        <w:t xml:space="preserve">　機構は、不正行為に係る不服申立てを受けたときは、文部科学省に報告する。前項による再調査するか否かの決定及び再調査の結果についても同様とする。</w:t>
      </w:r>
    </w:p>
    <w:p w:rsidR="00716E57" w:rsidRDefault="00716E57" w:rsidP="00716E57">
      <w:pPr>
        <w:pStyle w:val="sec3"/>
        <w:wordWrap w:val="0"/>
      </w:pPr>
      <w:r>
        <w:rPr>
          <w:rFonts w:hint="eastAsia"/>
        </w:rPr>
        <w:t>第</w:t>
      </w:r>
      <w:r>
        <w:t>5</w:t>
      </w:r>
      <w:r>
        <w:rPr>
          <w:rFonts w:hint="eastAsia"/>
        </w:rPr>
        <w:t>章　調査中の一時的措置</w:t>
      </w:r>
    </w:p>
    <w:p w:rsidR="00716E57" w:rsidRDefault="00716E57" w:rsidP="00716E57">
      <w:pPr>
        <w:pStyle w:val="sec0"/>
        <w:wordWrap w:val="0"/>
      </w:pPr>
      <w:r>
        <w:rPr>
          <w:rFonts w:hint="eastAsia"/>
        </w:rPr>
        <w:t>第</w:t>
      </w:r>
      <w:r>
        <w:t>21</w:t>
      </w:r>
      <w:r>
        <w:rPr>
          <w:rFonts w:hint="eastAsia"/>
        </w:rPr>
        <w:t>条　機構は、研究機関等又は機構が本調査を行うことを決定した日</w:t>
      </w:r>
      <w:r>
        <w:t>(</w:t>
      </w:r>
      <w:r>
        <w:rPr>
          <w:rFonts w:hint="eastAsia"/>
        </w:rPr>
        <w:t>不正行為等の事実が確認された時はその日</w:t>
      </w:r>
      <w:r>
        <w:t>)</w:t>
      </w:r>
      <w:r>
        <w:rPr>
          <w:rFonts w:hint="eastAsia"/>
        </w:rPr>
        <w:t>以降で機構が適当と認める日から第</w:t>
      </w:r>
      <w:r>
        <w:t>24</w:t>
      </w:r>
      <w:r>
        <w:rPr>
          <w:rFonts w:hint="eastAsia"/>
        </w:rPr>
        <w:t>条に規定する処分が行われるまでの間、被告発者等及び研究機関等に対し、競争的資金等の支出停止、使用停止、申請課題の採択留保、採択決定後の競争的資金等の支出留保その他必要な措置を講じることができる。</w:t>
      </w:r>
    </w:p>
    <w:p w:rsidR="00716E57" w:rsidRDefault="00716E57" w:rsidP="00716E57">
      <w:pPr>
        <w:pStyle w:val="sec0"/>
        <w:wordWrap w:val="0"/>
      </w:pPr>
      <w:r>
        <w:t>2</w:t>
      </w:r>
      <w:r>
        <w:rPr>
          <w:rFonts w:hint="eastAsia"/>
        </w:rPr>
        <w:t xml:space="preserve">　不正行為等が行われなかったと研究機関等又は機構が認定した場合、機構は、前項の規定により行った措置を解除するとともに、被告発者の名誉を回復する適切な措置を講じるものとする。</w:t>
      </w:r>
    </w:p>
    <w:p w:rsidR="00716E57" w:rsidRDefault="00716E57" w:rsidP="00716E57">
      <w:pPr>
        <w:pStyle w:val="sec3"/>
        <w:wordWrap w:val="0"/>
      </w:pPr>
      <w:r>
        <w:rPr>
          <w:rFonts w:hint="eastAsia"/>
        </w:rPr>
        <w:t>第</w:t>
      </w:r>
      <w:r>
        <w:t>6</w:t>
      </w:r>
      <w:r>
        <w:rPr>
          <w:rFonts w:hint="eastAsia"/>
        </w:rPr>
        <w:t>章　不正行為等と認定された場合の措置</w:t>
      </w:r>
    </w:p>
    <w:p w:rsidR="00716E57" w:rsidRDefault="00716E57" w:rsidP="00716E57">
      <w:pPr>
        <w:pStyle w:val="detailindent"/>
        <w:wordWrap w:val="0"/>
      </w:pPr>
      <w:r>
        <w:t>(</w:t>
      </w:r>
      <w:r>
        <w:rPr>
          <w:rFonts w:hint="eastAsia"/>
        </w:rPr>
        <w:t>処分検討委員会</w:t>
      </w:r>
      <w:r>
        <w:t>)</w:t>
      </w:r>
    </w:p>
    <w:p w:rsidR="00716E57" w:rsidRDefault="00716E57" w:rsidP="00716E57">
      <w:pPr>
        <w:pStyle w:val="sec0"/>
        <w:wordWrap w:val="0"/>
      </w:pPr>
      <w:r>
        <w:rPr>
          <w:rFonts w:hint="eastAsia"/>
        </w:rPr>
        <w:t>第</w:t>
      </w:r>
      <w:r>
        <w:t>22</w:t>
      </w:r>
      <w:r>
        <w:rPr>
          <w:rFonts w:hint="eastAsia"/>
        </w:rPr>
        <w:t>条　機構は、第</w:t>
      </w:r>
      <w:r>
        <w:t>11</w:t>
      </w:r>
      <w:r>
        <w:rPr>
          <w:rFonts w:hint="eastAsia"/>
        </w:rPr>
        <w:t>条の調査認定委員会又は第</w:t>
      </w:r>
      <w:r>
        <w:t>14</w:t>
      </w:r>
      <w:r>
        <w:rPr>
          <w:rFonts w:hint="eastAsia"/>
        </w:rPr>
        <w:t>条の調査委員会により不正行為等が認定されたときは、処分を検討するため処分検討委員会を設置する。</w:t>
      </w:r>
    </w:p>
    <w:p w:rsidR="00716E57" w:rsidRDefault="00716E57" w:rsidP="00716E57">
      <w:pPr>
        <w:pStyle w:val="sec0"/>
        <w:wordWrap w:val="0"/>
      </w:pPr>
      <w:r>
        <w:t>2</w:t>
      </w:r>
      <w:r>
        <w:rPr>
          <w:rFonts w:hint="eastAsia"/>
        </w:rPr>
        <w:t xml:space="preserve">　処分検討委員会は、次条に定める者に対してとるべき処分を検討し、その結果を理事長に報告する。</w:t>
      </w:r>
    </w:p>
    <w:p w:rsidR="00716E57" w:rsidRDefault="00716E57" w:rsidP="00716E57">
      <w:pPr>
        <w:pStyle w:val="sec0"/>
        <w:wordWrap w:val="0"/>
      </w:pPr>
      <w:r>
        <w:t>3</w:t>
      </w:r>
      <w:r>
        <w:rPr>
          <w:rFonts w:hint="eastAsia"/>
        </w:rPr>
        <w:t xml:space="preserve">　処分検討委員会は、委員長及び委員で構成する。</w:t>
      </w:r>
    </w:p>
    <w:p w:rsidR="00716E57" w:rsidRDefault="00716E57" w:rsidP="00716E57">
      <w:pPr>
        <w:pStyle w:val="sec0"/>
        <w:wordWrap w:val="0"/>
      </w:pPr>
      <w:r>
        <w:t>4</w:t>
      </w:r>
      <w:r>
        <w:rPr>
          <w:rFonts w:hint="eastAsia"/>
        </w:rPr>
        <w:t xml:space="preserve">　処分検討委員会は、委員長を監査・法務担当理事、委員をコンプライアンスを担当する副理事、総務部長、監査・法務部長、経理部長、契約部長及び監査・法務部研究公正課長とし、必要に応じて、役職員及び外部有識者を委員に委嘱することができる。</w:t>
      </w:r>
    </w:p>
    <w:p w:rsidR="00716E57" w:rsidRDefault="00716E57" w:rsidP="00716E57">
      <w:pPr>
        <w:pStyle w:val="sec0"/>
        <w:wordWrap w:val="0"/>
      </w:pPr>
      <w:r>
        <w:t>5</w:t>
      </w:r>
      <w:r>
        <w:rPr>
          <w:rFonts w:hint="eastAsia"/>
        </w:rPr>
        <w:t xml:space="preserve">　前項に定める委員長及び委員は、告発者若しくは被告発者等又は被認定者若しくは被認定者が所属する研究機関等及び被認定関係企業等と直接の利害関係を有しない者でなければならない。</w:t>
      </w:r>
    </w:p>
    <w:p w:rsidR="00716E57" w:rsidRDefault="00716E57" w:rsidP="00716E57">
      <w:pPr>
        <w:pStyle w:val="sec0"/>
        <w:wordWrap w:val="0"/>
      </w:pPr>
      <w:r>
        <w:t>6</w:t>
      </w:r>
      <w:r>
        <w:rPr>
          <w:rFonts w:hint="eastAsia"/>
        </w:rPr>
        <w:t xml:space="preserve">　この規則に定める事項のほか、処分検討委員会に関し必要な事項は、委員長が定める。</w:t>
      </w:r>
    </w:p>
    <w:p w:rsidR="00716E57" w:rsidRDefault="00716E57" w:rsidP="00716E57">
      <w:pPr>
        <w:pStyle w:val="detailindent"/>
        <w:wordWrap w:val="0"/>
      </w:pPr>
      <w:r>
        <w:t>(</w:t>
      </w:r>
      <w:r>
        <w:rPr>
          <w:rFonts w:hint="eastAsia"/>
        </w:rPr>
        <w:t>処分の対象</w:t>
      </w:r>
      <w:r>
        <w:t>)</w:t>
      </w:r>
    </w:p>
    <w:p w:rsidR="00716E57" w:rsidRDefault="00716E57" w:rsidP="00716E57">
      <w:pPr>
        <w:pStyle w:val="sec0"/>
        <w:wordWrap w:val="0"/>
      </w:pPr>
      <w:r>
        <w:rPr>
          <w:rFonts w:hint="eastAsia"/>
        </w:rPr>
        <w:t>第</w:t>
      </w:r>
      <w:r>
        <w:t>23</w:t>
      </w:r>
      <w:r>
        <w:rPr>
          <w:rFonts w:hint="eastAsia"/>
        </w:rPr>
        <w:t>条　機構は、処分検討委員会の報告に基づき、次の各号に掲げる者又は機関等に対して必要な処分を行う。</w:t>
      </w:r>
    </w:p>
    <w:p w:rsidR="00716E57" w:rsidRDefault="00716E57" w:rsidP="00716E57">
      <w:pPr>
        <w:pStyle w:val="sec1"/>
        <w:wordWrap w:val="0"/>
      </w:pPr>
      <w:bookmarkStart w:id="38" w:name="22000008601000000379"/>
      <w:bookmarkEnd w:id="38"/>
      <w:r>
        <w:t>(1)</w:t>
      </w:r>
      <w:r>
        <w:rPr>
          <w:rFonts w:hint="eastAsia"/>
        </w:rPr>
        <w:t xml:space="preserve">　不正行為に関与し、又は責任を負うと研究機関等が認定した次に掲げる者</w:t>
      </w:r>
    </w:p>
    <w:p w:rsidR="00716E57" w:rsidRDefault="00716E57" w:rsidP="00716E57">
      <w:pPr>
        <w:pStyle w:val="sec2"/>
        <w:wordWrap w:val="0"/>
      </w:pPr>
      <w:bookmarkStart w:id="39" w:name="22000008601000000383"/>
      <w:bookmarkEnd w:id="39"/>
      <w:r>
        <w:rPr>
          <w:rFonts w:hint="eastAsia"/>
        </w:rPr>
        <w:t>ア　不正行為があったと認定された研究に係る論文等において、不正行為に関与したと認定された著者</w:t>
      </w:r>
      <w:r>
        <w:t>(</w:t>
      </w:r>
      <w:r>
        <w:rPr>
          <w:rFonts w:hint="eastAsia"/>
        </w:rPr>
        <w:t>共著者を含む。以下同じ。</w:t>
      </w:r>
      <w:r>
        <w:t>)</w:t>
      </w:r>
    </w:p>
    <w:p w:rsidR="00716E57" w:rsidRDefault="00716E57" w:rsidP="00716E57">
      <w:pPr>
        <w:pStyle w:val="sec2"/>
        <w:wordWrap w:val="0"/>
      </w:pPr>
      <w:bookmarkStart w:id="40" w:name="22000008601000000387"/>
      <w:bookmarkEnd w:id="40"/>
      <w:r>
        <w:rPr>
          <w:rFonts w:hint="eastAsia"/>
        </w:rPr>
        <w:t>イ　不正行為があったと認定された研究に係る論文等の著者ではないが、当該不正行為に関与したと認定される者</w:t>
      </w:r>
    </w:p>
    <w:p w:rsidR="00716E57" w:rsidRDefault="00716E57" w:rsidP="00716E57">
      <w:pPr>
        <w:pStyle w:val="sec2"/>
        <w:wordWrap w:val="0"/>
      </w:pPr>
      <w:bookmarkStart w:id="41" w:name="22000008601000000391"/>
      <w:bookmarkEnd w:id="41"/>
      <w:r>
        <w:rPr>
          <w:rFonts w:hint="eastAsia"/>
        </w:rPr>
        <w:t>ウ　不正行為に関与したとまでは認定されないものの、不正行為があったと認定された研究に係る論文等の内容について責任を負う者として認定された著者</w:t>
      </w:r>
    </w:p>
    <w:p w:rsidR="00716E57" w:rsidRDefault="00716E57" w:rsidP="00716E57">
      <w:pPr>
        <w:pStyle w:val="sec1"/>
        <w:wordWrap w:val="0"/>
      </w:pPr>
      <w:bookmarkStart w:id="42" w:name="22000008601000000395"/>
      <w:bookmarkEnd w:id="42"/>
      <w:r>
        <w:t>(2)</w:t>
      </w:r>
      <w:r>
        <w:rPr>
          <w:rFonts w:hint="eastAsia"/>
        </w:rPr>
        <w:t xml:space="preserve">　不正使用及び不正受給に関与し、又は責任を負うと研究機関等又は機構が認定した者等</w:t>
      </w:r>
    </w:p>
    <w:p w:rsidR="00716E57" w:rsidRDefault="00716E57" w:rsidP="00716E57">
      <w:pPr>
        <w:pStyle w:val="sec1"/>
        <w:wordWrap w:val="0"/>
      </w:pPr>
      <w:bookmarkStart w:id="43" w:name="22000008601000000399"/>
      <w:bookmarkEnd w:id="43"/>
      <w:r>
        <w:t>(3)</w:t>
      </w:r>
      <w:r>
        <w:rPr>
          <w:rFonts w:hint="eastAsia"/>
        </w:rPr>
        <w:t xml:space="preserve">　第</w:t>
      </w:r>
      <w:r>
        <w:t>1</w:t>
      </w:r>
      <w:r>
        <w:rPr>
          <w:rFonts w:hint="eastAsia"/>
        </w:rPr>
        <w:t>号及び第</w:t>
      </w:r>
      <w:r>
        <w:t>2</w:t>
      </w:r>
      <w:r>
        <w:rPr>
          <w:rFonts w:hint="eastAsia"/>
        </w:rPr>
        <w:t>号に定める者</w:t>
      </w:r>
      <w:r>
        <w:t>(</w:t>
      </w:r>
      <w:r>
        <w:rPr>
          <w:rFonts w:hint="eastAsia"/>
        </w:rPr>
        <w:t>以下「被認定者」という。</w:t>
      </w:r>
      <w:r>
        <w:t>)</w:t>
      </w:r>
      <w:r>
        <w:rPr>
          <w:rFonts w:hint="eastAsia"/>
        </w:rPr>
        <w:t>による不正行為等が行われた研究機関等</w:t>
      </w:r>
    </w:p>
    <w:p w:rsidR="00716E57" w:rsidRDefault="00716E57" w:rsidP="00716E57">
      <w:pPr>
        <w:pStyle w:val="sec1"/>
        <w:wordWrap w:val="0"/>
      </w:pPr>
      <w:bookmarkStart w:id="44" w:name="22000008601000000403"/>
      <w:bookmarkEnd w:id="44"/>
      <w:r>
        <w:t>(4)</w:t>
      </w:r>
      <w:r>
        <w:rPr>
          <w:rFonts w:hint="eastAsia"/>
        </w:rPr>
        <w:t xml:space="preserve">　第</w:t>
      </w:r>
      <w:r>
        <w:t>10</w:t>
      </w:r>
      <w:r>
        <w:rPr>
          <w:rFonts w:hint="eastAsia"/>
        </w:rPr>
        <w:t>条第</w:t>
      </w:r>
      <w:r>
        <w:t>1</w:t>
      </w:r>
      <w:r>
        <w:rPr>
          <w:rFonts w:hint="eastAsia"/>
        </w:rPr>
        <w:t>項第</w:t>
      </w:r>
      <w:r>
        <w:t>2</w:t>
      </w:r>
      <w:r>
        <w:rPr>
          <w:rFonts w:hint="eastAsia"/>
        </w:rPr>
        <w:t>号に基づき調査報告書の期間内の提出を機構が求めた場合に正当な理由なく遅延したと機構が認定した研究機関等</w:t>
      </w:r>
    </w:p>
    <w:p w:rsidR="00716E57" w:rsidRDefault="00716E57" w:rsidP="00716E57">
      <w:pPr>
        <w:pStyle w:val="sec1"/>
        <w:wordWrap w:val="0"/>
      </w:pPr>
      <w:bookmarkStart w:id="45" w:name="22000008601000000407"/>
      <w:bookmarkEnd w:id="45"/>
      <w:r>
        <w:t>(5)</w:t>
      </w:r>
      <w:r>
        <w:rPr>
          <w:rFonts w:hint="eastAsia"/>
        </w:rPr>
        <w:t xml:space="preserve">　機構との取引において不正使用に関与したと機構が認定した関係企業等</w:t>
      </w:r>
    </w:p>
    <w:p w:rsidR="00716E57" w:rsidRDefault="00716E57" w:rsidP="00716E57">
      <w:pPr>
        <w:pStyle w:val="detailindent"/>
        <w:wordWrap w:val="0"/>
      </w:pPr>
      <w:r>
        <w:lastRenderedPageBreak/>
        <w:t>(</w:t>
      </w:r>
      <w:r>
        <w:rPr>
          <w:rFonts w:hint="eastAsia"/>
        </w:rPr>
        <w:t>処分の実施</w:t>
      </w:r>
      <w:r>
        <w:t>)</w:t>
      </w:r>
    </w:p>
    <w:p w:rsidR="00716E57" w:rsidRDefault="00716E57" w:rsidP="00716E57">
      <w:pPr>
        <w:pStyle w:val="sec0"/>
        <w:wordWrap w:val="0"/>
      </w:pPr>
      <w:r>
        <w:rPr>
          <w:rFonts w:hint="eastAsia"/>
        </w:rPr>
        <w:t>第</w:t>
      </w:r>
      <w:r>
        <w:t>24</w:t>
      </w:r>
      <w:r>
        <w:rPr>
          <w:rFonts w:hint="eastAsia"/>
        </w:rPr>
        <w:t>条　機構は、処分検討委員会の報告に基づき、被認定者若しくは研究機関等又は関係企業等に対して次に掲げる処分を行うことができる。</w:t>
      </w:r>
    </w:p>
    <w:p w:rsidR="00716E57" w:rsidRDefault="00716E57" w:rsidP="00716E57">
      <w:pPr>
        <w:pStyle w:val="sec1"/>
        <w:wordWrap w:val="0"/>
      </w:pPr>
      <w:bookmarkStart w:id="46" w:name="22000008601000000417"/>
      <w:bookmarkEnd w:id="46"/>
      <w:r>
        <w:t>(1)</w:t>
      </w:r>
      <w:r>
        <w:rPr>
          <w:rFonts w:hint="eastAsia"/>
        </w:rPr>
        <w:t xml:space="preserve">　被認定者に係る研究活動の執行中止</w:t>
      </w:r>
    </w:p>
    <w:p w:rsidR="00716E57" w:rsidRDefault="00716E57" w:rsidP="00716E57">
      <w:pPr>
        <w:pStyle w:val="sec1"/>
        <w:wordWrap w:val="0"/>
      </w:pPr>
      <w:bookmarkStart w:id="47" w:name="22000008601000000421"/>
      <w:bookmarkEnd w:id="47"/>
      <w:r>
        <w:t>(2)</w:t>
      </w:r>
      <w:r>
        <w:rPr>
          <w:rFonts w:hint="eastAsia"/>
        </w:rPr>
        <w:t xml:space="preserve">　被認定者に係る申請課題の不採択</w:t>
      </w:r>
    </w:p>
    <w:p w:rsidR="00716E57" w:rsidRDefault="00716E57" w:rsidP="00716E57">
      <w:pPr>
        <w:pStyle w:val="sec1"/>
        <w:wordWrap w:val="0"/>
      </w:pPr>
      <w:bookmarkStart w:id="48" w:name="22000008601000000425"/>
      <w:bookmarkEnd w:id="48"/>
      <w:r>
        <w:t>(3)</w:t>
      </w:r>
      <w:r>
        <w:rPr>
          <w:rFonts w:hint="eastAsia"/>
        </w:rPr>
        <w:t xml:space="preserve">　被認定者に係る申請資格又は参加資格の制限</w:t>
      </w:r>
    </w:p>
    <w:p w:rsidR="00716E57" w:rsidRDefault="00716E57" w:rsidP="00716E57">
      <w:pPr>
        <w:pStyle w:val="sec1"/>
        <w:wordWrap w:val="0"/>
      </w:pPr>
      <w:bookmarkStart w:id="49" w:name="22000008601000000429"/>
      <w:bookmarkEnd w:id="49"/>
      <w:r>
        <w:t>(4)</w:t>
      </w:r>
      <w:r>
        <w:rPr>
          <w:rFonts w:hint="eastAsia"/>
        </w:rPr>
        <w:t xml:space="preserve">　不正行為等に該当する競争的資金等の返還</w:t>
      </w:r>
    </w:p>
    <w:p w:rsidR="00716E57" w:rsidRDefault="00716E57" w:rsidP="00716E57">
      <w:pPr>
        <w:pStyle w:val="sec1"/>
        <w:wordWrap w:val="0"/>
      </w:pPr>
      <w:bookmarkStart w:id="50" w:name="22000008601000000433"/>
      <w:bookmarkEnd w:id="50"/>
      <w:r>
        <w:t>(5)</w:t>
      </w:r>
      <w:r>
        <w:rPr>
          <w:rFonts w:hint="eastAsia"/>
        </w:rPr>
        <w:t xml:space="preserve">　前条第</w:t>
      </w:r>
      <w:r>
        <w:t>4</w:t>
      </w:r>
      <w:r>
        <w:rPr>
          <w:rFonts w:hint="eastAsia"/>
        </w:rPr>
        <w:t>号に定める研究機関等へ配分する競争的資金等</w:t>
      </w:r>
      <w:r>
        <w:t>(</w:t>
      </w:r>
      <w:r>
        <w:rPr>
          <w:rFonts w:hint="eastAsia"/>
        </w:rPr>
        <w:t>不正行為等に該当する研究資金が属する競争的資金制度等を範囲とする。</w:t>
      </w:r>
      <w:r>
        <w:t>)</w:t>
      </w:r>
      <w:r>
        <w:rPr>
          <w:rFonts w:hint="eastAsia"/>
        </w:rPr>
        <w:t>における間接経費措置額の削減</w:t>
      </w:r>
    </w:p>
    <w:p w:rsidR="00716E57" w:rsidRDefault="00716E57" w:rsidP="00716E57">
      <w:pPr>
        <w:pStyle w:val="sec1"/>
        <w:wordWrap w:val="0"/>
      </w:pPr>
      <w:bookmarkStart w:id="51" w:name="22000008601000000437"/>
      <w:bookmarkEnd w:id="51"/>
      <w:r>
        <w:t>(6)</w:t>
      </w:r>
      <w:r>
        <w:rPr>
          <w:rFonts w:hint="eastAsia"/>
        </w:rPr>
        <w:t xml:space="preserve">　研究機関等との競争的資金等に係る新たな契約の締結停止</w:t>
      </w:r>
    </w:p>
    <w:p w:rsidR="00716E57" w:rsidRDefault="00716E57" w:rsidP="00716E57">
      <w:pPr>
        <w:pStyle w:val="sec1"/>
        <w:wordWrap w:val="0"/>
      </w:pPr>
      <w:bookmarkStart w:id="52" w:name="22000008601000000441"/>
      <w:bookmarkEnd w:id="52"/>
      <w:r>
        <w:t>(7)</w:t>
      </w:r>
      <w:r>
        <w:rPr>
          <w:rFonts w:hint="eastAsia"/>
        </w:rPr>
        <w:t xml:space="preserve">　関係企業等との新たな取引の停止</w:t>
      </w:r>
    </w:p>
    <w:p w:rsidR="00716E57" w:rsidRDefault="00716E57" w:rsidP="00716E57">
      <w:pPr>
        <w:pStyle w:val="sec1"/>
        <w:wordWrap w:val="0"/>
      </w:pPr>
      <w:bookmarkStart w:id="53" w:name="22000008601000000445"/>
      <w:bookmarkEnd w:id="53"/>
      <w:r>
        <w:t>(8)</w:t>
      </w:r>
      <w:r>
        <w:rPr>
          <w:rFonts w:hint="eastAsia"/>
        </w:rPr>
        <w:t xml:space="preserve">　前各号に掲げるもののほか、機構が必要と認める処分</w:t>
      </w:r>
    </w:p>
    <w:p w:rsidR="00716E57" w:rsidRDefault="00716E57" w:rsidP="00716E57">
      <w:pPr>
        <w:pStyle w:val="sec0"/>
        <w:wordWrap w:val="0"/>
      </w:pPr>
      <w:r>
        <w:t>2</w:t>
      </w:r>
      <w:r>
        <w:rPr>
          <w:rFonts w:hint="eastAsia"/>
        </w:rPr>
        <w:t xml:space="preserve">　前項第</w:t>
      </w:r>
      <w:r>
        <w:t>3</w:t>
      </w:r>
      <w:r>
        <w:rPr>
          <w:rFonts w:hint="eastAsia"/>
        </w:rPr>
        <w:t>号における資格制限期間は、不正行為等の内容等を勘案しつつ、不正行為については別表</w:t>
      </w:r>
      <w:r>
        <w:t>1</w:t>
      </w:r>
      <w:r>
        <w:rPr>
          <w:rFonts w:hint="eastAsia"/>
        </w:rPr>
        <w:t>に、不正使用及び不正受給については別表</w:t>
      </w:r>
      <w:r>
        <w:t>2</w:t>
      </w:r>
      <w:r>
        <w:rPr>
          <w:rFonts w:hint="eastAsia"/>
        </w:rPr>
        <w:t>に、それぞれ掲げる範囲内で、処分検討委員会の報告を踏まえて決定する。</w:t>
      </w:r>
    </w:p>
    <w:p w:rsidR="00716E57" w:rsidRDefault="00716E57" w:rsidP="00716E57">
      <w:pPr>
        <w:pStyle w:val="sec0"/>
        <w:wordWrap w:val="0"/>
      </w:pPr>
      <w:r>
        <w:t>3</w:t>
      </w:r>
      <w:r>
        <w:rPr>
          <w:rFonts w:hint="eastAsia"/>
        </w:rPr>
        <w:t xml:space="preserve">　機構は、第</w:t>
      </w:r>
      <w:r>
        <w:t>1</w:t>
      </w:r>
      <w:r>
        <w:rPr>
          <w:rFonts w:hint="eastAsia"/>
        </w:rPr>
        <w:t>項に定める処分を行うことを決定したときは、当該処分対象者及びその者が所属する研究機関等、告発者、文部科学省その他必要と思われる者に通知する。</w:t>
      </w:r>
    </w:p>
    <w:p w:rsidR="00716E57" w:rsidRDefault="00716E57" w:rsidP="00716E57">
      <w:pPr>
        <w:pStyle w:val="sec0"/>
        <w:wordWrap w:val="0"/>
      </w:pPr>
      <w:r>
        <w:t>4</w:t>
      </w:r>
      <w:r>
        <w:rPr>
          <w:rFonts w:hint="eastAsia"/>
        </w:rPr>
        <w:t xml:space="preserve">　第</w:t>
      </w:r>
      <w:r>
        <w:t>1</w:t>
      </w:r>
      <w:r>
        <w:rPr>
          <w:rFonts w:hint="eastAsia"/>
        </w:rPr>
        <w:t>項に定める処分を行うに際して、被認定者からの弁明及び不服申立ては受付けない。</w:t>
      </w:r>
    </w:p>
    <w:p w:rsidR="00716E57" w:rsidRDefault="00716E57" w:rsidP="00716E57">
      <w:pPr>
        <w:pStyle w:val="sec0"/>
        <w:wordWrap w:val="0"/>
      </w:pPr>
      <w:r>
        <w:t>5</w:t>
      </w:r>
      <w:r>
        <w:rPr>
          <w:rFonts w:hint="eastAsia"/>
        </w:rPr>
        <w:t xml:space="preserve">　機構は、第</w:t>
      </w:r>
      <w:r>
        <w:t>1</w:t>
      </w:r>
      <w:r>
        <w:rPr>
          <w:rFonts w:hint="eastAsia"/>
        </w:rPr>
        <w:t>項に定める処分のほか、必要があるときは、研究機関等に対し「研究活動の不正行為への対応のガイドラインについて」</w:t>
      </w:r>
      <w:r>
        <w:t>(</w:t>
      </w:r>
      <w:r>
        <w:rPr>
          <w:rFonts w:hint="eastAsia"/>
        </w:rPr>
        <w:t>平成</w:t>
      </w:r>
      <w:r>
        <w:t>18</w:t>
      </w:r>
      <w:r>
        <w:rPr>
          <w:rFonts w:hint="eastAsia"/>
        </w:rPr>
        <w:t>年</w:t>
      </w:r>
      <w:r>
        <w:t>8</w:t>
      </w:r>
      <w:r>
        <w:rPr>
          <w:rFonts w:hint="eastAsia"/>
        </w:rPr>
        <w:t>月</w:t>
      </w:r>
      <w:r>
        <w:t>8</w:t>
      </w:r>
      <w:r>
        <w:rPr>
          <w:rFonts w:hint="eastAsia"/>
        </w:rPr>
        <w:t>日科学技術・学術審議会　研究活動の不正行為に関する特別委員会</w:t>
      </w:r>
      <w:r>
        <w:t>)</w:t>
      </w:r>
      <w:r>
        <w:rPr>
          <w:rFonts w:hint="eastAsia"/>
        </w:rPr>
        <w:t>、「研究活動における不正行為への対応等に関するガイドラインについて」</w:t>
      </w:r>
      <w:r>
        <w:t>(</w:t>
      </w:r>
      <w:r>
        <w:rPr>
          <w:rFonts w:hint="eastAsia"/>
        </w:rPr>
        <w:t>平成</w:t>
      </w:r>
      <w:r>
        <w:t>26</w:t>
      </w:r>
      <w:r>
        <w:rPr>
          <w:rFonts w:hint="eastAsia"/>
        </w:rPr>
        <w:t>年</w:t>
      </w:r>
      <w:r>
        <w:t>8</w:t>
      </w:r>
      <w:r>
        <w:rPr>
          <w:rFonts w:hint="eastAsia"/>
        </w:rPr>
        <w:t>月</w:t>
      </w:r>
      <w:r>
        <w:t>26</w:t>
      </w:r>
      <w:r>
        <w:rPr>
          <w:rFonts w:hint="eastAsia"/>
        </w:rPr>
        <w:t>日　文部科学大臣決定。その後の改正を含む。</w:t>
      </w:r>
      <w:r>
        <w:t>)</w:t>
      </w:r>
      <w:r>
        <w:rPr>
          <w:rFonts w:hint="eastAsia"/>
        </w:rPr>
        <w:t>、及び「研究機関における公的研究費の管理・監査のガイドライン</w:t>
      </w:r>
      <w:r>
        <w:t>(</w:t>
      </w:r>
      <w:r>
        <w:rPr>
          <w:rFonts w:hint="eastAsia"/>
        </w:rPr>
        <w:t>実施基準</w:t>
      </w:r>
      <w:r>
        <w:t>)</w:t>
      </w:r>
      <w:r>
        <w:rPr>
          <w:rFonts w:hint="eastAsia"/>
        </w:rPr>
        <w:t>」</w:t>
      </w:r>
      <w:r>
        <w:t>(</w:t>
      </w:r>
      <w:r>
        <w:rPr>
          <w:rFonts w:hint="eastAsia"/>
        </w:rPr>
        <w:t>平成</w:t>
      </w:r>
      <w:r>
        <w:t>19</w:t>
      </w:r>
      <w:r>
        <w:rPr>
          <w:rFonts w:hint="eastAsia"/>
        </w:rPr>
        <w:t>年</w:t>
      </w:r>
      <w:r>
        <w:t>2</w:t>
      </w:r>
      <w:r>
        <w:rPr>
          <w:rFonts w:hint="eastAsia"/>
        </w:rPr>
        <w:t>月</w:t>
      </w:r>
      <w:r>
        <w:t>15</w:t>
      </w:r>
      <w:r>
        <w:rPr>
          <w:rFonts w:hint="eastAsia"/>
        </w:rPr>
        <w:t>日　平成</w:t>
      </w:r>
      <w:r>
        <w:t>26</w:t>
      </w:r>
      <w:r>
        <w:rPr>
          <w:rFonts w:hint="eastAsia"/>
        </w:rPr>
        <w:t>年</w:t>
      </w:r>
      <w:r>
        <w:t>2</w:t>
      </w:r>
      <w:r>
        <w:rPr>
          <w:rFonts w:hint="eastAsia"/>
        </w:rPr>
        <w:t>月</w:t>
      </w:r>
      <w:r>
        <w:t>18</w:t>
      </w:r>
      <w:r>
        <w:rPr>
          <w:rFonts w:hint="eastAsia"/>
        </w:rPr>
        <w:t>日改正　文部科学大臣決定。その後の改正を含む。</w:t>
      </w:r>
      <w:r>
        <w:t>)</w:t>
      </w:r>
      <w:r>
        <w:rPr>
          <w:rFonts w:hint="eastAsia"/>
        </w:rPr>
        <w:t>その他競争的資金制度に係る政府の指針、申合せ文書並びに文部科学省等の通知等</w:t>
      </w:r>
      <w:r>
        <w:t>(</w:t>
      </w:r>
      <w:r>
        <w:rPr>
          <w:rFonts w:hint="eastAsia"/>
        </w:rPr>
        <w:t>以下これらを総称して「ガイドライン等」という。</w:t>
      </w:r>
      <w:r>
        <w:t>)</w:t>
      </w:r>
      <w:r>
        <w:rPr>
          <w:rFonts w:hint="eastAsia"/>
        </w:rPr>
        <w:t>を踏まえ、競争的資金等の配分停止その他必要な措置を講じることができる。</w:t>
      </w:r>
    </w:p>
    <w:p w:rsidR="00716E57" w:rsidRDefault="00716E57" w:rsidP="00716E57">
      <w:pPr>
        <w:pStyle w:val="detailindent"/>
        <w:wordWrap w:val="0"/>
      </w:pPr>
      <w:r>
        <w:t>(</w:t>
      </w:r>
      <w:r>
        <w:rPr>
          <w:rFonts w:hint="eastAsia"/>
        </w:rPr>
        <w:t>競争的資金制度に係る制限措置</w:t>
      </w:r>
      <w:r>
        <w:t>)</w:t>
      </w:r>
    </w:p>
    <w:p w:rsidR="00716E57" w:rsidRDefault="00716E57" w:rsidP="00716E57">
      <w:pPr>
        <w:pStyle w:val="sec0"/>
        <w:wordWrap w:val="0"/>
      </w:pPr>
      <w:r>
        <w:rPr>
          <w:rFonts w:hint="eastAsia"/>
        </w:rPr>
        <w:t>第</w:t>
      </w:r>
      <w:r>
        <w:t>25</w:t>
      </w:r>
      <w:r>
        <w:rPr>
          <w:rFonts w:hint="eastAsia"/>
        </w:rPr>
        <w:t>条　機構は、国の行政機関及び配分機関が所掌するもののうち、内閣府の競争的資金制度に登録される競争的資金又は提案公募型研究資金において不正行為等により一定の期間申請及び参加資格の制限に関する処分を受けた研究者等について、当該処分の期間</w:t>
      </w:r>
      <w:r>
        <w:t>(</w:t>
      </w:r>
      <w:r>
        <w:rPr>
          <w:rFonts w:hint="eastAsia"/>
        </w:rPr>
        <w:t>以下この条において「処分期間」という。</w:t>
      </w:r>
      <w:r>
        <w:t>)</w:t>
      </w:r>
      <w:r>
        <w:rPr>
          <w:rFonts w:hint="eastAsia"/>
        </w:rPr>
        <w:t>、機構が所掌する競争的資金等への申請資格及び共同研究者として参加する資格を喪失させるものとする。</w:t>
      </w:r>
    </w:p>
    <w:p w:rsidR="00716E57" w:rsidRDefault="00716E57" w:rsidP="00716E57">
      <w:pPr>
        <w:pStyle w:val="sec0"/>
        <w:wordWrap w:val="0"/>
      </w:pPr>
      <w:r>
        <w:t>2</w:t>
      </w:r>
      <w:r>
        <w:rPr>
          <w:rFonts w:hint="eastAsia"/>
        </w:rPr>
        <w:t xml:space="preserve">　機構は、前項の規定により一定の期間申請及び参加資格の制限に関する処分を受けた研究者等について、当該処分を受けた日以降に開始される機構が所掌する競争的資金等においても、当該処分の期間、申請資格及び新たに共同研究者として参加する資格を喪失させるものとする。</w:t>
      </w:r>
    </w:p>
    <w:p w:rsidR="00716E57" w:rsidRDefault="00716E57" w:rsidP="00716E57">
      <w:pPr>
        <w:pStyle w:val="sec0"/>
        <w:wordWrap w:val="0"/>
      </w:pPr>
      <w:r>
        <w:t>3</w:t>
      </w:r>
      <w:r>
        <w:rPr>
          <w:rFonts w:hint="eastAsia"/>
        </w:rPr>
        <w:t xml:space="preserve">　機構は、国の行政機関及び配分機関が所掌するもののうち、内閣府の競争的資金制度に登録される競争的資金又は提案公募型研究資金において不正行為等により処分を受けた研究者等が処分期間内において機構の研究活動において実施している課題又はプロジェクトに参画している場合、研究活動の中止、又は当該者による競争的資金等の使用を禁止するものとする。</w:t>
      </w:r>
    </w:p>
    <w:p w:rsidR="00716E57" w:rsidRDefault="00716E57" w:rsidP="00716E57">
      <w:pPr>
        <w:pStyle w:val="sec0"/>
        <w:wordWrap w:val="0"/>
      </w:pPr>
      <w:r>
        <w:lastRenderedPageBreak/>
        <w:t>4</w:t>
      </w:r>
      <w:r>
        <w:rPr>
          <w:rFonts w:hint="eastAsia"/>
        </w:rPr>
        <w:t xml:space="preserve">　機構は、国の行政機関等及び配分機関が所掌するもののうち、国費の全部又は一部を原資とする公募型非競争的資金、公募型研究資金</w:t>
      </w:r>
      <w:r>
        <w:t>(</w:t>
      </w:r>
      <w:r>
        <w:rPr>
          <w:rFonts w:hint="eastAsia"/>
        </w:rPr>
        <w:t>競争的資金及び提案公募型研究資金を除く。</w:t>
      </w:r>
      <w:r>
        <w:t>)</w:t>
      </w:r>
      <w:r>
        <w:rPr>
          <w:rFonts w:hint="eastAsia"/>
        </w:rPr>
        <w:t>、運営費交付金その他研究資金において不正行為等により一定の申請資格及び参加資格の制限に関する処分を受けた研究者等を知り得たときは、前三項の競争的資金制度に準じて取り扱うものとし、当該研究者等に対し、前三項に規定する制限措置を各々適用するものとする。</w:t>
      </w:r>
    </w:p>
    <w:p w:rsidR="00716E57" w:rsidRDefault="00716E57" w:rsidP="00716E57">
      <w:pPr>
        <w:pStyle w:val="sec0"/>
        <w:wordWrap w:val="0"/>
      </w:pPr>
      <w:r>
        <w:t>5</w:t>
      </w:r>
      <w:r>
        <w:rPr>
          <w:rFonts w:hint="eastAsia"/>
        </w:rPr>
        <w:t xml:space="preserve">　機構は、機構が所掌する競争的資金等に関し、前条に規定する処分を行う場合には、文部科学省に対し、その内容を連絡するものとする。</w:t>
      </w:r>
    </w:p>
    <w:p w:rsidR="00716E57" w:rsidRDefault="00716E57" w:rsidP="00716E57">
      <w:pPr>
        <w:pStyle w:val="detailindent"/>
        <w:wordWrap w:val="0"/>
      </w:pPr>
      <w:r>
        <w:t>(</w:t>
      </w:r>
      <w:r>
        <w:rPr>
          <w:rFonts w:hint="eastAsia"/>
        </w:rPr>
        <w:t>損害賠償の請求</w:t>
      </w:r>
      <w:r>
        <w:t>)</w:t>
      </w:r>
    </w:p>
    <w:p w:rsidR="00716E57" w:rsidRDefault="00716E57" w:rsidP="00716E57">
      <w:pPr>
        <w:pStyle w:val="sec0"/>
        <w:wordWrap w:val="0"/>
      </w:pPr>
      <w:r>
        <w:rPr>
          <w:rFonts w:hint="eastAsia"/>
        </w:rPr>
        <w:t>第</w:t>
      </w:r>
      <w:r>
        <w:t>26</w:t>
      </w:r>
      <w:r>
        <w:rPr>
          <w:rFonts w:hint="eastAsia"/>
        </w:rPr>
        <w:t>条　機構は、被認定者及び研究機関等又は関係企業等に対し、機構が被った損害について賠償の請求を行うことができる。</w:t>
      </w:r>
    </w:p>
    <w:p w:rsidR="00716E57" w:rsidRDefault="00716E57" w:rsidP="00716E57">
      <w:pPr>
        <w:pStyle w:val="detailindent"/>
        <w:wordWrap w:val="0"/>
      </w:pPr>
      <w:r>
        <w:t>(</w:t>
      </w:r>
      <w:r>
        <w:rPr>
          <w:rFonts w:hint="eastAsia"/>
        </w:rPr>
        <w:t>告訴又は告発、並びに訴訟</w:t>
      </w:r>
      <w:r>
        <w:t>)</w:t>
      </w:r>
    </w:p>
    <w:p w:rsidR="00716E57" w:rsidRDefault="00716E57" w:rsidP="00716E57">
      <w:pPr>
        <w:pStyle w:val="sec0"/>
        <w:wordWrap w:val="0"/>
      </w:pPr>
      <w:r>
        <w:rPr>
          <w:rFonts w:hint="eastAsia"/>
        </w:rPr>
        <w:t>第</w:t>
      </w:r>
      <w:r>
        <w:t>27</w:t>
      </w:r>
      <w:r>
        <w:rPr>
          <w:rFonts w:hint="eastAsia"/>
        </w:rPr>
        <w:t>条　機構は、不正行為等に関して、司法当局への告訴、告発、訴訟の提起等が必要と認めたときは、速やかに所要の手続きをとるものとする。</w:t>
      </w:r>
    </w:p>
    <w:p w:rsidR="00716E57" w:rsidRDefault="00716E57" w:rsidP="00716E57">
      <w:pPr>
        <w:pStyle w:val="sec0"/>
        <w:wordWrap w:val="0"/>
      </w:pPr>
      <w:r>
        <w:t>2</w:t>
      </w:r>
      <w:r>
        <w:rPr>
          <w:rFonts w:hint="eastAsia"/>
        </w:rPr>
        <w:t xml:space="preserve">　機構は、第</w:t>
      </w:r>
      <w:r>
        <w:t>24</w:t>
      </w:r>
      <w:r>
        <w:rPr>
          <w:rFonts w:hint="eastAsia"/>
        </w:rPr>
        <w:t>条に基づく処分を決定する前に、不正行為等の認定について訴訟が提起された場合、判決を待たずに処分を行うことができる。</w:t>
      </w:r>
    </w:p>
    <w:p w:rsidR="00716E57" w:rsidRDefault="00716E57" w:rsidP="00716E57">
      <w:pPr>
        <w:pStyle w:val="sec0"/>
        <w:wordWrap w:val="0"/>
      </w:pPr>
      <w:r>
        <w:t>3</w:t>
      </w:r>
      <w:r>
        <w:rPr>
          <w:rFonts w:hint="eastAsia"/>
        </w:rPr>
        <w:t xml:space="preserve">　機構は、裁判において不正行為等の認定がなされなかったときは、直ちに処分の撤回又はそれに相当する措置を講ずるものとし、被認定者の名誉を回復する適切な措置を講ずるものとする。</w:t>
      </w:r>
    </w:p>
    <w:p w:rsidR="00716E57" w:rsidRDefault="00716E57" w:rsidP="00716E57">
      <w:pPr>
        <w:pStyle w:val="detailindent"/>
        <w:wordWrap w:val="0"/>
      </w:pPr>
      <w:r>
        <w:t>(</w:t>
      </w:r>
      <w:r>
        <w:rPr>
          <w:rFonts w:hint="eastAsia"/>
        </w:rPr>
        <w:t>公表</w:t>
      </w:r>
      <w:r>
        <w:t>)</w:t>
      </w:r>
    </w:p>
    <w:p w:rsidR="00716E57" w:rsidRDefault="00716E57" w:rsidP="00716E57">
      <w:pPr>
        <w:pStyle w:val="sec0"/>
        <w:wordWrap w:val="0"/>
      </w:pPr>
      <w:r>
        <w:rPr>
          <w:rFonts w:hint="eastAsia"/>
        </w:rPr>
        <w:t>第</w:t>
      </w:r>
      <w:r>
        <w:t>28</w:t>
      </w:r>
      <w:r>
        <w:rPr>
          <w:rFonts w:hint="eastAsia"/>
        </w:rPr>
        <w:t>条　機構は、不正行為等の処分及び措置を実施するときは、国の定めるガイドライン等に従い速やかに公表するものとする。</w:t>
      </w:r>
    </w:p>
    <w:p w:rsidR="00716E57" w:rsidRDefault="00716E57" w:rsidP="00716E57">
      <w:pPr>
        <w:pStyle w:val="sec0"/>
        <w:wordWrap w:val="0"/>
      </w:pPr>
      <w:r>
        <w:t>2</w:t>
      </w:r>
      <w:r>
        <w:rPr>
          <w:rFonts w:hint="eastAsia"/>
        </w:rPr>
        <w:t xml:space="preserve">　前項において、被認定者が他機関等に異動し、当該機関において不正行為等の事実がないときは、当該機関名及び所属等を公表しないものとする。</w:t>
      </w:r>
    </w:p>
    <w:p w:rsidR="00716E57" w:rsidRDefault="00716E57" w:rsidP="00716E57">
      <w:pPr>
        <w:pStyle w:val="sec3"/>
        <w:wordWrap w:val="0"/>
      </w:pPr>
      <w:r>
        <w:rPr>
          <w:rFonts w:hint="eastAsia"/>
        </w:rPr>
        <w:t>第</w:t>
      </w:r>
      <w:r>
        <w:t>7</w:t>
      </w:r>
      <w:r>
        <w:rPr>
          <w:rFonts w:hint="eastAsia"/>
        </w:rPr>
        <w:t>章　告発者等の保護、職員の責務その他</w:t>
      </w:r>
    </w:p>
    <w:p w:rsidR="00716E57" w:rsidRDefault="00716E57" w:rsidP="00716E57">
      <w:pPr>
        <w:pStyle w:val="detailindent"/>
        <w:wordWrap w:val="0"/>
      </w:pPr>
      <w:r>
        <w:t>(</w:t>
      </w:r>
      <w:r>
        <w:rPr>
          <w:rFonts w:hint="eastAsia"/>
        </w:rPr>
        <w:t>告発者及び被告発者の保護</w:t>
      </w:r>
      <w:r>
        <w:t>)</w:t>
      </w:r>
    </w:p>
    <w:p w:rsidR="00716E57" w:rsidRDefault="00716E57" w:rsidP="00716E57">
      <w:pPr>
        <w:pStyle w:val="sec0"/>
        <w:wordWrap w:val="0"/>
      </w:pPr>
      <w:r>
        <w:rPr>
          <w:rFonts w:hint="eastAsia"/>
        </w:rPr>
        <w:t>第</w:t>
      </w:r>
      <w:r>
        <w:t>29</w:t>
      </w:r>
      <w:r>
        <w:rPr>
          <w:rFonts w:hint="eastAsia"/>
        </w:rPr>
        <w:t>条　機構は、告発等が悪意に基づくものであることが判明した場合を除き、当該告発等を行った告発者に対し、単に告発したことのみを理由として、機構に係る研究活動の停止又は中止、若しくは当該研究活動における解雇、停職、降格、減給その他不利益な取扱いをしてはならない。</w:t>
      </w:r>
    </w:p>
    <w:p w:rsidR="00716E57" w:rsidRDefault="00716E57" w:rsidP="00716E57">
      <w:pPr>
        <w:pStyle w:val="sec0"/>
        <w:wordWrap w:val="0"/>
      </w:pPr>
      <w:r>
        <w:t>2</w:t>
      </w:r>
      <w:r>
        <w:rPr>
          <w:rFonts w:hint="eastAsia"/>
        </w:rPr>
        <w:t xml:space="preserve">　機構は、被告発者に対し、相当な理由なしに単に告発がなされたことのみを理由として、機構に係る研究活動の停止又は中止、若しくは懲戒処分その他不利益な取扱いをしてはならない。</w:t>
      </w:r>
    </w:p>
    <w:p w:rsidR="00716E57" w:rsidRDefault="00716E57" w:rsidP="00716E57">
      <w:pPr>
        <w:pStyle w:val="detailindent"/>
        <w:wordWrap w:val="0"/>
      </w:pPr>
      <w:r>
        <w:t>(</w:t>
      </w:r>
      <w:r>
        <w:rPr>
          <w:rFonts w:hint="eastAsia"/>
        </w:rPr>
        <w:t>悪意に基づく告発の防止等</w:t>
      </w:r>
      <w:r>
        <w:t>)</w:t>
      </w:r>
    </w:p>
    <w:p w:rsidR="00716E57" w:rsidRDefault="00716E57" w:rsidP="00716E57">
      <w:pPr>
        <w:pStyle w:val="sec0"/>
        <w:wordWrap w:val="0"/>
      </w:pPr>
      <w:r>
        <w:rPr>
          <w:rFonts w:hint="eastAsia"/>
        </w:rPr>
        <w:t>第</w:t>
      </w:r>
      <w:r>
        <w:t>30</w:t>
      </w:r>
      <w:r>
        <w:rPr>
          <w:rFonts w:hint="eastAsia"/>
        </w:rPr>
        <w:t>条　機構は、悪意に基づく告発を防止するため、告発は原則として第</w:t>
      </w:r>
      <w:r>
        <w:t>5</w:t>
      </w:r>
      <w:r>
        <w:rPr>
          <w:rFonts w:hint="eastAsia"/>
        </w:rPr>
        <w:t>条第</w:t>
      </w:r>
      <w:r>
        <w:t>2</w:t>
      </w:r>
      <w:r>
        <w:rPr>
          <w:rFonts w:hint="eastAsia"/>
        </w:rPr>
        <w:t>項各号に掲げる事項を明示して行う必要があること、告発者に調査への協力を求める場合があること、調査の結果悪意に基づく告発であったと認定された場合には氏名の公表、懲戒処分、刑事告発等がありうること等をあらかじめ周知するとともに、告発があった場合には告発者にその旨を伝えるものとする。</w:t>
      </w:r>
    </w:p>
    <w:p w:rsidR="00716E57" w:rsidRDefault="00716E57" w:rsidP="00716E57">
      <w:pPr>
        <w:pStyle w:val="sec0"/>
        <w:wordWrap w:val="0"/>
      </w:pPr>
      <w:r>
        <w:t>2</w:t>
      </w:r>
      <w:r>
        <w:rPr>
          <w:rFonts w:hint="eastAsia"/>
        </w:rPr>
        <w:t xml:space="preserve">　機構は、告発に係る調査の実施を研究機関等に要請するため、当該研究機関等に告発内容を開示する場合があることをあらかじめ周知するとともに、告発があった場合には告発者にその旨を伝えるものとする。</w:t>
      </w:r>
    </w:p>
    <w:p w:rsidR="00716E57" w:rsidRDefault="00716E57" w:rsidP="00716E57">
      <w:pPr>
        <w:pStyle w:val="detailindent"/>
        <w:wordWrap w:val="0"/>
      </w:pPr>
      <w:r>
        <w:t>(</w:t>
      </w:r>
      <w:r>
        <w:rPr>
          <w:rFonts w:hint="eastAsia"/>
        </w:rPr>
        <w:t>秘密保持義務</w:t>
      </w:r>
      <w:r>
        <w:t>)</w:t>
      </w:r>
    </w:p>
    <w:p w:rsidR="00716E57" w:rsidRDefault="00716E57" w:rsidP="00716E57">
      <w:pPr>
        <w:pStyle w:val="sec0"/>
        <w:wordWrap w:val="0"/>
      </w:pPr>
      <w:r>
        <w:rPr>
          <w:rFonts w:hint="eastAsia"/>
        </w:rPr>
        <w:lastRenderedPageBreak/>
        <w:t>第</w:t>
      </w:r>
      <w:r>
        <w:t>31</w:t>
      </w:r>
      <w:r>
        <w:rPr>
          <w:rFonts w:hint="eastAsia"/>
        </w:rPr>
        <w:t>条　機構は、処分結果を公表するまで、告発者、被告発者、告発内容、調査内容等について外部に漏えいしないよう、役職員等並びに調査認定委員会、調査委員会及び処分検討委員会の委員長及び各委員並びに証言を行った者等の秘密保持を徹底しなければならない。</w:t>
      </w:r>
    </w:p>
    <w:p w:rsidR="00716E57" w:rsidRDefault="00716E57" w:rsidP="00716E57">
      <w:pPr>
        <w:pStyle w:val="sec3"/>
        <w:wordWrap w:val="0"/>
      </w:pPr>
      <w:r>
        <w:rPr>
          <w:rFonts w:hint="eastAsia"/>
        </w:rPr>
        <w:t>第</w:t>
      </w:r>
      <w:r>
        <w:t>8</w:t>
      </w:r>
      <w:r>
        <w:rPr>
          <w:rFonts w:hint="eastAsia"/>
        </w:rPr>
        <w:t>章　雑則等</w:t>
      </w:r>
    </w:p>
    <w:p w:rsidR="00716E57" w:rsidRDefault="00716E57" w:rsidP="00716E57">
      <w:pPr>
        <w:pStyle w:val="detailindent"/>
        <w:wordWrap w:val="0"/>
      </w:pPr>
      <w:r>
        <w:t>(</w:t>
      </w:r>
      <w:r>
        <w:rPr>
          <w:rFonts w:hint="eastAsia"/>
        </w:rPr>
        <w:t>雑則</w:t>
      </w:r>
      <w:r>
        <w:t>)</w:t>
      </w:r>
    </w:p>
    <w:p w:rsidR="00716E57" w:rsidRDefault="00716E57" w:rsidP="00716E57">
      <w:pPr>
        <w:pStyle w:val="sec0"/>
        <w:wordWrap w:val="0"/>
      </w:pPr>
      <w:r>
        <w:rPr>
          <w:rFonts w:hint="eastAsia"/>
        </w:rPr>
        <w:t>第</w:t>
      </w:r>
      <w:r>
        <w:t>32</w:t>
      </w:r>
      <w:r>
        <w:rPr>
          <w:rFonts w:hint="eastAsia"/>
        </w:rPr>
        <w:t>条　この規則に定めのない事項については、ガイドライン等に沿って、適切に対応するものとする。</w:t>
      </w:r>
    </w:p>
    <w:p w:rsidR="00716E57" w:rsidRDefault="00716E57" w:rsidP="00716E57">
      <w:pPr>
        <w:pStyle w:val="detailindent"/>
        <w:wordWrap w:val="0"/>
      </w:pPr>
      <w:r>
        <w:t>(</w:t>
      </w:r>
      <w:r>
        <w:rPr>
          <w:rFonts w:hint="eastAsia"/>
        </w:rPr>
        <w:t>所管</w:t>
      </w:r>
      <w:r>
        <w:t>)</w:t>
      </w:r>
    </w:p>
    <w:p w:rsidR="00716E57" w:rsidRDefault="00716E57" w:rsidP="00716E57">
      <w:pPr>
        <w:pStyle w:val="sec0"/>
        <w:wordWrap w:val="0"/>
      </w:pPr>
      <w:r>
        <w:rPr>
          <w:rFonts w:hint="eastAsia"/>
        </w:rPr>
        <w:t>第</w:t>
      </w:r>
      <w:r>
        <w:t>33</w:t>
      </w:r>
      <w:r>
        <w:rPr>
          <w:rFonts w:hint="eastAsia"/>
        </w:rPr>
        <w:t>条　この規則は、監査・法務部研究公正課が所管する。</w:t>
      </w:r>
    </w:p>
    <w:p w:rsidR="00716E57" w:rsidRDefault="00716E57" w:rsidP="00716E57">
      <w:pPr>
        <w:pStyle w:val="sec32"/>
        <w:wordWrap w:val="0"/>
      </w:pPr>
      <w:r>
        <w:rPr>
          <w:rFonts w:hint="eastAsia"/>
        </w:rPr>
        <w:t>附　則</w:t>
      </w:r>
    </w:p>
    <w:p w:rsidR="00716E57" w:rsidRDefault="00716E57" w:rsidP="00716E57">
      <w:pPr>
        <w:pStyle w:val="detailindent"/>
        <w:wordWrap w:val="0"/>
      </w:pPr>
      <w:r>
        <w:t>(</w:t>
      </w:r>
      <w:r>
        <w:rPr>
          <w:rFonts w:hint="eastAsia"/>
        </w:rPr>
        <w:t>施行期日</w:t>
      </w:r>
      <w:r>
        <w:t>)</w:t>
      </w:r>
    </w:p>
    <w:p w:rsidR="00716E57" w:rsidRDefault="00716E57" w:rsidP="00716E57">
      <w:pPr>
        <w:pStyle w:val="sec0"/>
        <w:wordWrap w:val="0"/>
      </w:pPr>
      <w:r>
        <w:t>1</w:t>
      </w:r>
      <w:r>
        <w:rPr>
          <w:rFonts w:hint="eastAsia"/>
        </w:rPr>
        <w:t xml:space="preserve">　この規則は、平成</w:t>
      </w:r>
      <w:r>
        <w:t>27</w:t>
      </w:r>
      <w:r>
        <w:rPr>
          <w:rFonts w:hint="eastAsia"/>
        </w:rPr>
        <w:t>年</w:t>
      </w:r>
      <w:r>
        <w:t>4</w:t>
      </w:r>
      <w:r>
        <w:rPr>
          <w:rFonts w:hint="eastAsia"/>
        </w:rPr>
        <w:t>月</w:t>
      </w:r>
      <w:r>
        <w:t>1</w:t>
      </w:r>
      <w:r>
        <w:rPr>
          <w:rFonts w:hint="eastAsia"/>
        </w:rPr>
        <w:t>日から施行する。</w:t>
      </w:r>
    </w:p>
    <w:p w:rsidR="00716E57" w:rsidRDefault="00716E57" w:rsidP="00716E57">
      <w:pPr>
        <w:pStyle w:val="detailindent"/>
        <w:wordWrap w:val="0"/>
      </w:pPr>
      <w:r>
        <w:t>(</w:t>
      </w:r>
      <w:r>
        <w:rPr>
          <w:rFonts w:hint="eastAsia"/>
        </w:rPr>
        <w:t>経過措置</w:t>
      </w:r>
      <w:r>
        <w:t>)</w:t>
      </w:r>
    </w:p>
    <w:p w:rsidR="00716E57" w:rsidRDefault="00716E57" w:rsidP="00716E57">
      <w:pPr>
        <w:pStyle w:val="sec0"/>
        <w:wordWrap w:val="0"/>
      </w:pPr>
      <w:r>
        <w:t>2</w:t>
      </w:r>
      <w:r>
        <w:rPr>
          <w:rFonts w:hint="eastAsia"/>
        </w:rPr>
        <w:t xml:space="preserve">　この規則において、第</w:t>
      </w:r>
      <w:r>
        <w:t>21</w:t>
      </w:r>
      <w:r>
        <w:rPr>
          <w:rFonts w:hint="eastAsia"/>
        </w:rPr>
        <w:t>条第</w:t>
      </w:r>
      <w:r>
        <w:t>1</w:t>
      </w:r>
      <w:r>
        <w:rPr>
          <w:rFonts w:hint="eastAsia"/>
        </w:rPr>
        <w:t>項第</w:t>
      </w:r>
      <w:r>
        <w:t>5</w:t>
      </w:r>
      <w:r>
        <w:rPr>
          <w:rFonts w:hint="eastAsia"/>
        </w:rPr>
        <w:t>号に定める競争的資金等における間接経費措置額の削減措置並びに第</w:t>
      </w:r>
      <w:r>
        <w:t>21</w:t>
      </w:r>
      <w:r>
        <w:rPr>
          <w:rFonts w:hint="eastAsia"/>
        </w:rPr>
        <w:t>条第</w:t>
      </w:r>
      <w:r>
        <w:t>5</w:t>
      </w:r>
      <w:r>
        <w:rPr>
          <w:rFonts w:hint="eastAsia"/>
        </w:rPr>
        <w:t>項に定める競争的資金等の配分停止及び競争的資金等における間接経費措置額の削減措置は、不正使用及び不正受給にあっては、機構の平成</w:t>
      </w:r>
      <w:r>
        <w:t>26</w:t>
      </w:r>
      <w:r>
        <w:rPr>
          <w:rFonts w:hint="eastAsia"/>
        </w:rPr>
        <w:t>年度当初予算以降</w:t>
      </w:r>
      <w:r>
        <w:t>(</w:t>
      </w:r>
      <w:r>
        <w:rPr>
          <w:rFonts w:hint="eastAsia"/>
        </w:rPr>
        <w:t>前年度からの継続も含む。</w:t>
      </w:r>
      <w:r>
        <w:t>)</w:t>
      </w:r>
      <w:r>
        <w:rPr>
          <w:rFonts w:hint="eastAsia"/>
        </w:rPr>
        <w:t>における競争的資金等を対象とし、適用する。</w:t>
      </w:r>
    </w:p>
    <w:p w:rsidR="00716E57" w:rsidRDefault="00716E57" w:rsidP="00716E57">
      <w:pPr>
        <w:pStyle w:val="sec32"/>
        <w:wordWrap w:val="0"/>
      </w:pPr>
      <w:r>
        <w:rPr>
          <w:rFonts w:hint="eastAsia"/>
        </w:rPr>
        <w:t>附　則</w:t>
      </w:r>
      <w:r>
        <w:t>(</w:t>
      </w:r>
      <w:r>
        <w:rPr>
          <w:rFonts w:hint="eastAsia"/>
        </w:rPr>
        <w:t>平成</w:t>
      </w:r>
      <w:r>
        <w:t>27</w:t>
      </w:r>
      <w:r>
        <w:rPr>
          <w:rFonts w:hint="eastAsia"/>
        </w:rPr>
        <w:t>年</w:t>
      </w:r>
      <w:r>
        <w:t>9</w:t>
      </w:r>
      <w:r>
        <w:rPr>
          <w:rFonts w:hint="eastAsia"/>
        </w:rPr>
        <w:t>月</w:t>
      </w:r>
      <w:r>
        <w:t>30</w:t>
      </w:r>
      <w:r>
        <w:rPr>
          <w:rFonts w:hint="eastAsia"/>
        </w:rPr>
        <w:t>日平成</w:t>
      </w:r>
      <w:r>
        <w:t>27</w:t>
      </w:r>
      <w:r>
        <w:rPr>
          <w:rFonts w:hint="eastAsia"/>
        </w:rPr>
        <w:t>年規則第</w:t>
      </w:r>
      <w:r>
        <w:t>227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この規則は、平成</w:t>
      </w:r>
      <w:r>
        <w:t>27</w:t>
      </w:r>
      <w:r>
        <w:rPr>
          <w:rFonts w:hint="eastAsia"/>
        </w:rPr>
        <w:t>年</w:t>
      </w:r>
      <w:r>
        <w:t>10</w:t>
      </w:r>
      <w:r>
        <w:rPr>
          <w:rFonts w:hint="eastAsia"/>
        </w:rPr>
        <w:t>月</w:t>
      </w:r>
      <w:r>
        <w:t>1</w:t>
      </w:r>
      <w:r>
        <w:rPr>
          <w:rFonts w:hint="eastAsia"/>
        </w:rPr>
        <w:t>日から施行する。</w:t>
      </w:r>
    </w:p>
    <w:p w:rsidR="00716E57" w:rsidRDefault="00716E57" w:rsidP="00716E57">
      <w:pPr>
        <w:pStyle w:val="sec32"/>
        <w:wordWrap w:val="0"/>
      </w:pPr>
      <w:r>
        <w:rPr>
          <w:rFonts w:hint="eastAsia"/>
        </w:rPr>
        <w:t>附　則</w:t>
      </w:r>
      <w:r>
        <w:t>(</w:t>
      </w:r>
      <w:r>
        <w:rPr>
          <w:rFonts w:hint="eastAsia"/>
        </w:rPr>
        <w:t>平成</w:t>
      </w:r>
      <w:r>
        <w:t>28</w:t>
      </w:r>
      <w:r>
        <w:rPr>
          <w:rFonts w:hint="eastAsia"/>
        </w:rPr>
        <w:t>年</w:t>
      </w:r>
      <w:r>
        <w:t>3</w:t>
      </w:r>
      <w:r>
        <w:rPr>
          <w:rFonts w:hint="eastAsia"/>
        </w:rPr>
        <w:t>月</w:t>
      </w:r>
      <w:r>
        <w:t>30</w:t>
      </w:r>
      <w:r>
        <w:rPr>
          <w:rFonts w:hint="eastAsia"/>
        </w:rPr>
        <w:t>日平成</w:t>
      </w:r>
      <w:r>
        <w:t>28</w:t>
      </w:r>
      <w:r>
        <w:rPr>
          <w:rFonts w:hint="eastAsia"/>
        </w:rPr>
        <w:t>年規則第</w:t>
      </w:r>
      <w:r>
        <w:t>69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この規則は、平成</w:t>
      </w:r>
      <w:r>
        <w:t>28</w:t>
      </w:r>
      <w:r>
        <w:rPr>
          <w:rFonts w:hint="eastAsia"/>
        </w:rPr>
        <w:t>年</w:t>
      </w:r>
      <w:r>
        <w:t>4</w:t>
      </w:r>
      <w:r>
        <w:rPr>
          <w:rFonts w:hint="eastAsia"/>
        </w:rPr>
        <w:t>月</w:t>
      </w:r>
      <w:r>
        <w:t>1</w:t>
      </w:r>
      <w:r>
        <w:rPr>
          <w:rFonts w:hint="eastAsia"/>
        </w:rPr>
        <w:t>日から施行する。</w:t>
      </w:r>
    </w:p>
    <w:p w:rsidR="00716E57" w:rsidRDefault="00716E57" w:rsidP="00716E57">
      <w:pPr>
        <w:pStyle w:val="sec32"/>
        <w:wordWrap w:val="0"/>
      </w:pPr>
      <w:r>
        <w:rPr>
          <w:rFonts w:hint="eastAsia"/>
        </w:rPr>
        <w:t>附　則</w:t>
      </w:r>
      <w:r>
        <w:t>(</w:t>
      </w:r>
      <w:r>
        <w:rPr>
          <w:rFonts w:hint="eastAsia"/>
        </w:rPr>
        <w:t>平成</w:t>
      </w:r>
      <w:r>
        <w:t>29</w:t>
      </w:r>
      <w:r>
        <w:rPr>
          <w:rFonts w:hint="eastAsia"/>
        </w:rPr>
        <w:t>年</w:t>
      </w:r>
      <w:r>
        <w:t>3</w:t>
      </w:r>
      <w:r>
        <w:rPr>
          <w:rFonts w:hint="eastAsia"/>
        </w:rPr>
        <w:t>月</w:t>
      </w:r>
      <w:r>
        <w:t>30</w:t>
      </w:r>
      <w:r>
        <w:rPr>
          <w:rFonts w:hint="eastAsia"/>
        </w:rPr>
        <w:t>日平成</w:t>
      </w:r>
      <w:r>
        <w:t>29</w:t>
      </w:r>
      <w:r>
        <w:rPr>
          <w:rFonts w:hint="eastAsia"/>
        </w:rPr>
        <w:t>年規則第</w:t>
      </w:r>
      <w:r>
        <w:t>40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ec0"/>
        <w:wordWrap w:val="0"/>
      </w:pPr>
      <w:r>
        <w:t>1</w:t>
      </w:r>
      <w:r>
        <w:rPr>
          <w:rFonts w:hint="eastAsia"/>
        </w:rPr>
        <w:t xml:space="preserve">　この規則は、平成</w:t>
      </w:r>
      <w:r>
        <w:t>29</w:t>
      </w:r>
      <w:r>
        <w:rPr>
          <w:rFonts w:hint="eastAsia"/>
        </w:rPr>
        <w:t>年</w:t>
      </w:r>
      <w:r>
        <w:t>4</w:t>
      </w:r>
      <w:r>
        <w:rPr>
          <w:rFonts w:hint="eastAsia"/>
        </w:rPr>
        <w:t>月</w:t>
      </w:r>
      <w:r>
        <w:t>1</w:t>
      </w:r>
      <w:r>
        <w:rPr>
          <w:rFonts w:hint="eastAsia"/>
        </w:rPr>
        <w:t>日から施行する。</w:t>
      </w:r>
    </w:p>
    <w:p w:rsidR="00716E57" w:rsidRDefault="00716E57" w:rsidP="00716E57">
      <w:pPr>
        <w:pStyle w:val="sec0"/>
        <w:wordWrap w:val="0"/>
      </w:pPr>
      <w:r>
        <w:t>2</w:t>
      </w:r>
      <w:r>
        <w:rPr>
          <w:rFonts w:hint="eastAsia"/>
        </w:rPr>
        <w:t xml:space="preserve">　研究費の不正使用及び不正受給について、当該行為の発生日が平成</w:t>
      </w:r>
      <w:r>
        <w:t>24</w:t>
      </w:r>
      <w:r>
        <w:rPr>
          <w:rFonts w:hint="eastAsia"/>
        </w:rPr>
        <w:t>年度以前であるときの、この規則第</w:t>
      </w:r>
      <w:r>
        <w:t>24</w:t>
      </w:r>
      <w:r>
        <w:rPr>
          <w:rFonts w:hint="eastAsia"/>
        </w:rPr>
        <w:t>条に定める処分においては、別表２の定めにかかわらず、当該行為の発生日において効力を有する規則に定める処分を適用する。</w:t>
      </w:r>
    </w:p>
    <w:p w:rsidR="00716E57" w:rsidRDefault="00716E57" w:rsidP="00716E57">
      <w:pPr>
        <w:pStyle w:val="sec32"/>
        <w:wordWrap w:val="0"/>
      </w:pPr>
      <w:r>
        <w:rPr>
          <w:rFonts w:hint="eastAsia"/>
        </w:rPr>
        <w:t>附　則</w:t>
      </w:r>
      <w:r>
        <w:t>(</w:t>
      </w:r>
      <w:r>
        <w:rPr>
          <w:rFonts w:hint="eastAsia"/>
        </w:rPr>
        <w:t>平成</w:t>
      </w:r>
      <w:r>
        <w:t>29</w:t>
      </w:r>
      <w:r>
        <w:rPr>
          <w:rFonts w:hint="eastAsia"/>
        </w:rPr>
        <w:t>年</w:t>
      </w:r>
      <w:r>
        <w:t>7</w:t>
      </w:r>
      <w:r>
        <w:rPr>
          <w:rFonts w:hint="eastAsia"/>
        </w:rPr>
        <w:t>月</w:t>
      </w:r>
      <w:r>
        <w:t>13</w:t>
      </w:r>
      <w:r>
        <w:rPr>
          <w:rFonts w:hint="eastAsia"/>
        </w:rPr>
        <w:t>日平成</w:t>
      </w:r>
      <w:r>
        <w:t>29</w:t>
      </w:r>
      <w:r>
        <w:rPr>
          <w:rFonts w:hint="eastAsia"/>
        </w:rPr>
        <w:t>年規則第</w:t>
      </w:r>
      <w:r>
        <w:t>112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この規則は、平成</w:t>
      </w:r>
      <w:r>
        <w:t>29</w:t>
      </w:r>
      <w:r>
        <w:rPr>
          <w:rFonts w:hint="eastAsia"/>
        </w:rPr>
        <w:t>年</w:t>
      </w:r>
      <w:r>
        <w:t>7</w:t>
      </w:r>
      <w:r>
        <w:rPr>
          <w:rFonts w:hint="eastAsia"/>
        </w:rPr>
        <w:t>月</w:t>
      </w:r>
      <w:r>
        <w:t>13</w:t>
      </w:r>
      <w:r>
        <w:rPr>
          <w:rFonts w:hint="eastAsia"/>
        </w:rPr>
        <w:t>日から施行する。</w:t>
      </w:r>
    </w:p>
    <w:p w:rsidR="00716E57" w:rsidRDefault="00716E57" w:rsidP="00716E57">
      <w:pPr>
        <w:pStyle w:val="sec32"/>
        <w:wordWrap w:val="0"/>
      </w:pPr>
      <w:r>
        <w:rPr>
          <w:rFonts w:hint="eastAsia"/>
        </w:rPr>
        <w:t>附　則</w:t>
      </w:r>
      <w:r>
        <w:t>(</w:t>
      </w:r>
      <w:r>
        <w:rPr>
          <w:rFonts w:hint="eastAsia"/>
        </w:rPr>
        <w:t>平成</w:t>
      </w:r>
      <w:r>
        <w:t>30</w:t>
      </w:r>
      <w:r>
        <w:rPr>
          <w:rFonts w:hint="eastAsia"/>
        </w:rPr>
        <w:t>年</w:t>
      </w:r>
      <w:r>
        <w:t>3</w:t>
      </w:r>
      <w:r>
        <w:rPr>
          <w:rFonts w:hint="eastAsia"/>
        </w:rPr>
        <w:t>月</w:t>
      </w:r>
      <w:r>
        <w:t>29</w:t>
      </w:r>
      <w:r>
        <w:rPr>
          <w:rFonts w:hint="eastAsia"/>
        </w:rPr>
        <w:t>日平成</w:t>
      </w:r>
      <w:r>
        <w:t>30</w:t>
      </w:r>
      <w:r>
        <w:rPr>
          <w:rFonts w:hint="eastAsia"/>
        </w:rPr>
        <w:t>年規則第</w:t>
      </w:r>
      <w:r>
        <w:t>18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この規則は、平成</w:t>
      </w:r>
      <w:r>
        <w:t>30</w:t>
      </w:r>
      <w:r>
        <w:rPr>
          <w:rFonts w:hint="eastAsia"/>
        </w:rPr>
        <w:t>年</w:t>
      </w:r>
      <w:r>
        <w:t>4</w:t>
      </w:r>
      <w:r>
        <w:rPr>
          <w:rFonts w:hint="eastAsia"/>
        </w:rPr>
        <w:t>月</w:t>
      </w:r>
      <w:r>
        <w:t>1</w:t>
      </w:r>
      <w:r>
        <w:rPr>
          <w:rFonts w:hint="eastAsia"/>
        </w:rPr>
        <w:t>日から施行する。</w:t>
      </w:r>
    </w:p>
    <w:p w:rsidR="00716E57" w:rsidRDefault="00716E57" w:rsidP="00716E57">
      <w:pPr>
        <w:pStyle w:val="sec32"/>
        <w:wordWrap w:val="0"/>
      </w:pPr>
      <w:r>
        <w:rPr>
          <w:rFonts w:hint="eastAsia"/>
        </w:rPr>
        <w:t>附　則</w:t>
      </w:r>
      <w:r>
        <w:t>(</w:t>
      </w:r>
      <w:r>
        <w:rPr>
          <w:rFonts w:hint="eastAsia"/>
        </w:rPr>
        <w:t>平成</w:t>
      </w:r>
      <w:r>
        <w:t>31</w:t>
      </w:r>
      <w:r>
        <w:rPr>
          <w:rFonts w:hint="eastAsia"/>
        </w:rPr>
        <w:t>年</w:t>
      </w:r>
      <w:r>
        <w:t>3</w:t>
      </w:r>
      <w:r>
        <w:rPr>
          <w:rFonts w:hint="eastAsia"/>
        </w:rPr>
        <w:t>月</w:t>
      </w:r>
      <w:r>
        <w:t>26</w:t>
      </w:r>
      <w:r>
        <w:rPr>
          <w:rFonts w:hint="eastAsia"/>
        </w:rPr>
        <w:t>日平成</w:t>
      </w:r>
      <w:r>
        <w:t>31</w:t>
      </w:r>
      <w:r>
        <w:rPr>
          <w:rFonts w:hint="eastAsia"/>
        </w:rPr>
        <w:t>年規則第</w:t>
      </w:r>
      <w:r>
        <w:t>28</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この規則は、平成</w:t>
      </w:r>
      <w:r>
        <w:t>31</w:t>
      </w:r>
      <w:r>
        <w:rPr>
          <w:rFonts w:hint="eastAsia"/>
        </w:rPr>
        <w:t>年</w:t>
      </w:r>
      <w:r>
        <w:t>4</w:t>
      </w:r>
      <w:r>
        <w:rPr>
          <w:rFonts w:hint="eastAsia"/>
        </w:rPr>
        <w:t>月</w:t>
      </w:r>
      <w:r>
        <w:t>1</w:t>
      </w:r>
      <w:r>
        <w:rPr>
          <w:rFonts w:hint="eastAsia"/>
        </w:rPr>
        <w:t>日から施行する。</w:t>
      </w:r>
    </w:p>
    <w:p w:rsidR="00716E57" w:rsidRDefault="00716E57" w:rsidP="00716E57">
      <w:pPr>
        <w:pStyle w:val="sec32"/>
        <w:wordWrap w:val="0"/>
      </w:pPr>
      <w:r>
        <w:rPr>
          <w:rFonts w:hint="eastAsia"/>
        </w:rPr>
        <w:t>附　則</w:t>
      </w:r>
      <w:r>
        <w:t>(</w:t>
      </w:r>
      <w:r>
        <w:rPr>
          <w:rFonts w:hint="eastAsia"/>
        </w:rPr>
        <w:t>令和</w:t>
      </w:r>
      <w:r>
        <w:t>2</w:t>
      </w:r>
      <w:r>
        <w:rPr>
          <w:rFonts w:hint="eastAsia"/>
        </w:rPr>
        <w:t>年</w:t>
      </w:r>
      <w:r>
        <w:t>3</w:t>
      </w:r>
      <w:r>
        <w:rPr>
          <w:rFonts w:hint="eastAsia"/>
        </w:rPr>
        <w:t>月</w:t>
      </w:r>
      <w:r>
        <w:t>27</w:t>
      </w:r>
      <w:r>
        <w:rPr>
          <w:rFonts w:hint="eastAsia"/>
        </w:rPr>
        <w:t>日令和</w:t>
      </w:r>
      <w:r>
        <w:t>2</w:t>
      </w:r>
      <w:r>
        <w:rPr>
          <w:rFonts w:hint="eastAsia"/>
        </w:rPr>
        <w:t>年規則第</w:t>
      </w:r>
      <w:r>
        <w:t>31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この規則は、令和</w:t>
      </w:r>
      <w:r>
        <w:t>2</w:t>
      </w:r>
      <w:r>
        <w:rPr>
          <w:rFonts w:hint="eastAsia"/>
        </w:rPr>
        <w:t>年</w:t>
      </w:r>
      <w:r>
        <w:t>4</w:t>
      </w:r>
      <w:r>
        <w:rPr>
          <w:rFonts w:hint="eastAsia"/>
        </w:rPr>
        <w:t>月</w:t>
      </w:r>
      <w:r>
        <w:t>1</w:t>
      </w:r>
      <w:r>
        <w:rPr>
          <w:rFonts w:hint="eastAsia"/>
        </w:rPr>
        <w:t>日から施行する。</w:t>
      </w:r>
    </w:p>
    <w:p w:rsidR="00716E57" w:rsidRDefault="00716E57" w:rsidP="00716E57">
      <w:pPr>
        <w:pStyle w:val="sec32"/>
        <w:wordWrap w:val="0"/>
      </w:pPr>
      <w:r>
        <w:rPr>
          <w:rFonts w:hint="eastAsia"/>
        </w:rPr>
        <w:lastRenderedPageBreak/>
        <w:t>附　則</w:t>
      </w:r>
      <w:r>
        <w:t>(</w:t>
      </w:r>
      <w:r>
        <w:rPr>
          <w:rFonts w:hint="eastAsia"/>
        </w:rPr>
        <w:t>令和</w:t>
      </w:r>
      <w:r>
        <w:t>2</w:t>
      </w:r>
      <w:r>
        <w:rPr>
          <w:rFonts w:hint="eastAsia"/>
        </w:rPr>
        <w:t>年</w:t>
      </w:r>
      <w:r>
        <w:t>10</w:t>
      </w:r>
      <w:r>
        <w:rPr>
          <w:rFonts w:hint="eastAsia"/>
        </w:rPr>
        <w:t>月</w:t>
      </w:r>
      <w:r>
        <w:t>23</w:t>
      </w:r>
      <w:r>
        <w:rPr>
          <w:rFonts w:hint="eastAsia"/>
        </w:rPr>
        <w:t>日令和</w:t>
      </w:r>
      <w:r>
        <w:t>2</w:t>
      </w:r>
      <w:r>
        <w:rPr>
          <w:rFonts w:hint="eastAsia"/>
        </w:rPr>
        <w:t>年規則第</w:t>
      </w:r>
      <w:r>
        <w:t>89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66"/>
      </w:tblGrid>
      <w:tr w:rsidR="00716E57" w:rsidTr="002B4BC2">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716E57" w:rsidTr="002B4BC2">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tc>
            </w:tr>
          </w:tbl>
          <w:p w:rsidR="00716E57" w:rsidRDefault="00716E57" w:rsidP="002B4BC2">
            <w:pPr>
              <w:wordWrap w:val="0"/>
              <w:jc w:val="right"/>
            </w:pPr>
          </w:p>
        </w:tc>
      </w:tr>
    </w:tbl>
    <w:p w:rsidR="00716E57" w:rsidRDefault="00716E57" w:rsidP="00716E57">
      <w:pPr>
        <w:pStyle w:val="stepindent1"/>
        <w:wordWrap w:val="0"/>
      </w:pPr>
      <w:r>
        <w:rPr>
          <w:rFonts w:hint="eastAsia"/>
        </w:rPr>
        <w:t>この規則は、令和</w:t>
      </w:r>
      <w:r>
        <w:t>2</w:t>
      </w:r>
      <w:r>
        <w:rPr>
          <w:rFonts w:hint="eastAsia"/>
        </w:rPr>
        <w:t>年</w:t>
      </w:r>
      <w:r>
        <w:t>11</w:t>
      </w:r>
      <w:r>
        <w:rPr>
          <w:rFonts w:hint="eastAsia"/>
        </w:rPr>
        <w:t>月</w:t>
      </w:r>
      <w:r>
        <w:t>1</w:t>
      </w:r>
      <w:r>
        <w:rPr>
          <w:rFonts w:hint="eastAsia"/>
        </w:rPr>
        <w:t>日から施行する。</w:t>
      </w:r>
    </w:p>
    <w:p w:rsidR="00716E57" w:rsidRDefault="00716E57" w:rsidP="00716E57">
      <w:pPr>
        <w:pStyle w:val="Web"/>
        <w:wordWrap w:val="0"/>
        <w:spacing w:before="240" w:beforeAutospacing="0"/>
      </w:pPr>
      <w:r>
        <w:rPr>
          <w:rFonts w:hint="eastAsia"/>
        </w:rPr>
        <w:t>別表</w:t>
      </w:r>
      <w:r>
        <w:t>1(</w:t>
      </w:r>
      <w:r>
        <w:rPr>
          <w:rFonts w:hint="eastAsia"/>
        </w:rPr>
        <w:t>第</w:t>
      </w:r>
      <w:r>
        <w:t>24</w:t>
      </w:r>
      <w:r>
        <w:rPr>
          <w:rFonts w:hint="eastAsia"/>
        </w:rPr>
        <w:t>条不正行為関係</w:t>
      </w:r>
      <w:r>
        <w:t>)</w:t>
      </w:r>
    </w:p>
    <w:p w:rsidR="00716E57" w:rsidRDefault="00716E57" w:rsidP="00716E57">
      <w:pPr>
        <w:pStyle w:val="formtitle"/>
        <w:wordWrap w:val="0"/>
      </w:pPr>
      <w:r>
        <w:rPr>
          <w:rFonts w:hint="eastAsia"/>
        </w:rPr>
        <w:t>認定された日以降で、その日の属する年度及び翌年度以降</w:t>
      </w:r>
      <w:r>
        <w:t>1</w:t>
      </w:r>
      <w:r>
        <w:rPr>
          <w:rFonts w:hint="eastAsia"/>
        </w:rPr>
        <w:t>年以上</w:t>
      </w:r>
      <w:r>
        <w:t>10</w:t>
      </w:r>
      <w:r>
        <w:rPr>
          <w:rFonts w:hint="eastAsia"/>
        </w:rPr>
        <w:t>年以内の間で不正行為への関与による区分を勘案して相当と認められる期間</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717"/>
        <w:gridCol w:w="1309"/>
        <w:gridCol w:w="3191"/>
        <w:gridCol w:w="1350"/>
        <w:gridCol w:w="1350"/>
        <w:gridCol w:w="823"/>
      </w:tblGrid>
      <w:tr w:rsidR="00716E57" w:rsidTr="002B4BC2">
        <w:trPr>
          <w:trHeight w:val="24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不正行為への関与による区分</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不正行為の程度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 xml:space="preserve">相当と認められる期間　　</w:t>
            </w:r>
          </w:p>
        </w:tc>
      </w:tr>
      <w:tr w:rsidR="00716E57" w:rsidTr="002B4BC2">
        <w:trPr>
          <w:trHeight w:val="240"/>
        </w:trPr>
        <w:tc>
          <w:tcPr>
            <w:tcW w:w="0" w:type="auto"/>
            <w:vMerge w:val="restart"/>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r>
              <w:rPr>
                <w:rFonts w:hint="eastAsia"/>
              </w:rPr>
              <w:t>不正行為に関与した者</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t xml:space="preserve">1 </w:t>
            </w:r>
            <w:r>
              <w:rPr>
                <w:rFonts w:hint="eastAsia"/>
              </w:rPr>
              <w:t>研究の当初から不正行為を行うことを意図していた場合など、特に悪質な者</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pPr>
              <w:wordWrap w:val="0"/>
            </w:pPr>
            <w:r>
              <w:rPr>
                <w:rFonts w:hint="eastAsia"/>
              </w:rPr>
              <w:t xml:space="preserve">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10</w:t>
            </w:r>
            <w:r>
              <w:rPr>
                <w:rFonts w:hint="eastAsia"/>
              </w:rPr>
              <w:t xml:space="preserve">年　　</w:t>
            </w:r>
          </w:p>
        </w:tc>
      </w:tr>
      <w:tr w:rsidR="00716E57" w:rsidTr="002B4BC2">
        <w:trPr>
          <w:trHeight w:val="240"/>
        </w:trPr>
        <w:tc>
          <w:tcPr>
            <w:tcW w:w="0" w:type="auto"/>
            <w:vMerge/>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t>2</w:t>
            </w:r>
            <w:r>
              <w:rPr>
                <w:rFonts w:hint="eastAsia"/>
              </w:rPr>
              <w:t xml:space="preserve">　不正行為があった研究に係る論文等の著者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当該論文等の責任を負う著者</w:t>
            </w:r>
            <w:r>
              <w:t>(</w:t>
            </w:r>
            <w:r>
              <w:rPr>
                <w:rFonts w:hint="eastAsia"/>
              </w:rPr>
              <w:t>監修責任者、代表執筆者又はこれらのものと同等の責任を負うものと認定されたもの</w:t>
            </w:r>
            <w: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当該分野の研究の進展への影響や社会的影響が大きく、又は行為の悪質性が高いと判断されるもの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5</w:t>
            </w:r>
            <w:r>
              <w:rPr>
                <w:rFonts w:hint="eastAsia"/>
              </w:rPr>
              <w:t>～</w:t>
            </w:r>
            <w:r>
              <w:t>7</w:t>
            </w:r>
            <w:r>
              <w:rPr>
                <w:rFonts w:hint="eastAsia"/>
              </w:rPr>
              <w:t xml:space="preserve">年　　</w:t>
            </w:r>
          </w:p>
        </w:tc>
      </w:tr>
      <w:tr w:rsidR="00716E57" w:rsidTr="002B4BC2">
        <w:trPr>
          <w:trHeight w:val="240"/>
        </w:trPr>
        <w:tc>
          <w:tcPr>
            <w:tcW w:w="0" w:type="auto"/>
            <w:vMerge/>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当該分野の研究の進展への影響や社会的影響が小さく、又は行為の悪質性が低いと判断されるもの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3</w:t>
            </w:r>
            <w:r>
              <w:rPr>
                <w:rFonts w:hint="eastAsia"/>
              </w:rPr>
              <w:t>～</w:t>
            </w:r>
            <w:r>
              <w:t>5</w:t>
            </w:r>
            <w:r>
              <w:rPr>
                <w:rFonts w:hint="eastAsia"/>
              </w:rPr>
              <w:t>年</w:t>
            </w:r>
          </w:p>
        </w:tc>
      </w:tr>
      <w:tr w:rsidR="00716E57" w:rsidTr="002B4BC2">
        <w:trPr>
          <w:trHeight w:val="300"/>
        </w:trPr>
        <w:tc>
          <w:tcPr>
            <w:tcW w:w="0" w:type="auto"/>
            <w:vMerge/>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上記以外の著者</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pPr>
              <w:wordWrap w:val="0"/>
            </w:pPr>
            <w:r>
              <w:rPr>
                <w:rFonts w:hint="eastAsia"/>
              </w:rPr>
              <w:t xml:space="preserve">　</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2</w:t>
            </w:r>
            <w:r>
              <w:rPr>
                <w:rFonts w:hint="eastAsia"/>
              </w:rPr>
              <w:t>～</w:t>
            </w:r>
            <w:r>
              <w:t>3</w:t>
            </w:r>
            <w:r>
              <w:rPr>
                <w:rFonts w:hint="eastAsia"/>
              </w:rPr>
              <w:t>年</w:t>
            </w:r>
          </w:p>
        </w:tc>
      </w:tr>
      <w:tr w:rsidR="00716E57" w:rsidTr="002B4BC2">
        <w:trPr>
          <w:trHeight w:val="300"/>
        </w:trPr>
        <w:tc>
          <w:tcPr>
            <w:tcW w:w="0" w:type="auto"/>
            <w:tcBorders>
              <w:top w:val="single" w:sz="6" w:space="0" w:color="FFFFFF"/>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t>3</w:t>
            </w:r>
            <w:r>
              <w:rPr>
                <w:rFonts w:hint="eastAsia"/>
              </w:rPr>
              <w:t xml:space="preserve">　</w:t>
            </w:r>
            <w:r>
              <w:t>1</w:t>
            </w:r>
            <w:r>
              <w:rPr>
                <w:rFonts w:hint="eastAsia"/>
              </w:rPr>
              <w:t>及び</w:t>
            </w:r>
            <w:r>
              <w:t>2</w:t>
            </w:r>
            <w:r>
              <w:rPr>
                <w:rFonts w:hint="eastAsia"/>
              </w:rPr>
              <w:t>を除く不正行為に関与した者</w:t>
            </w:r>
          </w:p>
        </w:tc>
        <w:tc>
          <w:tcPr>
            <w:tcW w:w="0" w:type="auto"/>
            <w:tcBorders>
              <w:top w:val="single" w:sz="6" w:space="0" w:color="000000"/>
              <w:left w:val="single" w:sz="6" w:space="0" w:color="000000"/>
              <w:bottom w:val="single" w:sz="6" w:space="0" w:color="000000"/>
              <w:right w:val="single" w:sz="6" w:space="0" w:color="FFFFFF"/>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FFFFFF"/>
              <w:bottom w:val="single" w:sz="6" w:space="0" w:color="000000"/>
              <w:right w:val="single" w:sz="6" w:space="0" w:color="000000"/>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2</w:t>
            </w:r>
            <w:r>
              <w:rPr>
                <w:rFonts w:hint="eastAsia"/>
              </w:rPr>
              <w:t>～</w:t>
            </w:r>
            <w:r>
              <w:t>3</w:t>
            </w:r>
            <w:r>
              <w:rPr>
                <w:rFonts w:hint="eastAsia"/>
              </w:rPr>
              <w:t>年</w:t>
            </w:r>
          </w:p>
        </w:tc>
      </w:tr>
      <w:tr w:rsidR="00716E57" w:rsidTr="002B4BC2">
        <w:trPr>
          <w:trHeight w:val="300"/>
        </w:trPr>
        <w:tc>
          <w:tcPr>
            <w:tcW w:w="0" w:type="auto"/>
            <w:vMerge w:val="restart"/>
            <w:tcBorders>
              <w:top w:val="single" w:sz="6" w:space="0" w:color="000000"/>
              <w:left w:val="single" w:sz="6" w:space="0" w:color="000000"/>
              <w:bottom w:val="single" w:sz="6" w:space="0" w:color="000000"/>
              <w:right w:val="single" w:sz="6" w:space="0" w:color="FFFFFF"/>
            </w:tcBorders>
            <w:vAlign w:val="center"/>
            <w:hideMark/>
          </w:tcPr>
          <w:p w:rsidR="00716E57" w:rsidRDefault="00716E57" w:rsidP="002B4BC2">
            <w:pPr>
              <w:wordWrap w:val="0"/>
            </w:pPr>
            <w:r>
              <w:rPr>
                <w:rFonts w:hint="eastAsia"/>
              </w:rPr>
              <w:t xml:space="preserve">　</w:t>
            </w:r>
          </w:p>
        </w:tc>
        <w:tc>
          <w:tcPr>
            <w:tcW w:w="0" w:type="auto"/>
            <w:gridSpan w:val="2"/>
            <w:vMerge w:val="restart"/>
            <w:tcBorders>
              <w:top w:val="single" w:sz="6" w:space="0" w:color="000000"/>
              <w:left w:val="single" w:sz="6" w:space="0" w:color="FFFFFF"/>
              <w:bottom w:val="single" w:sz="6" w:space="0" w:color="000000"/>
              <w:right w:val="single" w:sz="6" w:space="0" w:color="000000"/>
            </w:tcBorders>
            <w:vAlign w:val="center"/>
            <w:hideMark/>
          </w:tcPr>
          <w:p w:rsidR="00716E57" w:rsidRDefault="00716E57" w:rsidP="002B4BC2">
            <w:pPr>
              <w:wordWrap w:val="0"/>
            </w:pPr>
            <w:r>
              <w:rPr>
                <w:rFonts w:hint="eastAsia"/>
              </w:rPr>
              <w:t>不正行為に関与していないものの、不正行為のあった研究に係る論文等の責任を負う著者</w:t>
            </w:r>
            <w:r>
              <w:t>(</w:t>
            </w:r>
            <w:r>
              <w:rPr>
                <w:rFonts w:hint="eastAsia"/>
              </w:rPr>
              <w:t>監修責任者、代表執筆者又はこれらの者と同等の責任を負うと認定された者</w:t>
            </w:r>
            <w: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当該分野の研究の進展への影響や社会的影響が大きく、又は行為の悪質性が高いと判断されるもの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2</w:t>
            </w:r>
            <w:r>
              <w:rPr>
                <w:rFonts w:hint="eastAsia"/>
              </w:rPr>
              <w:t>～</w:t>
            </w:r>
            <w:r>
              <w:t>3</w:t>
            </w:r>
            <w:r>
              <w:rPr>
                <w:rFonts w:hint="eastAsia"/>
              </w:rPr>
              <w:t>年</w:t>
            </w:r>
          </w:p>
        </w:tc>
      </w:tr>
      <w:tr w:rsidR="00716E57" w:rsidTr="002B4BC2">
        <w:trPr>
          <w:trHeight w:val="300"/>
        </w:trPr>
        <w:tc>
          <w:tcPr>
            <w:tcW w:w="0" w:type="auto"/>
            <w:vMerge/>
            <w:tcBorders>
              <w:top w:val="single" w:sz="6" w:space="0" w:color="000000"/>
              <w:left w:val="single" w:sz="6" w:space="0" w:color="000000"/>
              <w:bottom w:val="single" w:sz="6" w:space="0" w:color="000000"/>
              <w:right w:val="single" w:sz="6" w:space="0" w:color="FFFFFF"/>
            </w:tcBorders>
            <w:vAlign w:val="center"/>
            <w:hideMark/>
          </w:tcPr>
          <w:p w:rsidR="00716E57" w:rsidRDefault="00716E57" w:rsidP="002B4BC2">
            <w:pPr>
              <w:wordWrap w:val="0"/>
            </w:pPr>
          </w:p>
        </w:tc>
        <w:tc>
          <w:tcPr>
            <w:tcW w:w="0" w:type="auto"/>
            <w:gridSpan w:val="2"/>
            <w:vMerge/>
            <w:tcBorders>
              <w:top w:val="single" w:sz="6" w:space="0" w:color="000000"/>
              <w:left w:val="single" w:sz="6" w:space="0" w:color="FFFFFF"/>
              <w:bottom w:val="single" w:sz="6" w:space="0" w:color="000000"/>
              <w:right w:val="single" w:sz="6" w:space="0" w:color="000000"/>
            </w:tcBorders>
            <w:vAlign w:val="center"/>
            <w:hideMark/>
          </w:tcPr>
          <w:p w:rsidR="00716E57" w:rsidRDefault="00716E57" w:rsidP="002B4BC2">
            <w:pPr>
              <w:wordWrap w:val="0"/>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当該分野の研究の進展への影響や社会的影響が小さく、又は行為の悪質性が低いと判断されるもの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1</w:t>
            </w:r>
            <w:r>
              <w:rPr>
                <w:rFonts w:hint="eastAsia"/>
              </w:rPr>
              <w:t>～</w:t>
            </w:r>
            <w:r>
              <w:t>2</w:t>
            </w:r>
            <w:r>
              <w:rPr>
                <w:rFonts w:hint="eastAsia"/>
              </w:rPr>
              <w:t>年</w:t>
            </w:r>
          </w:p>
        </w:tc>
      </w:tr>
    </w:tbl>
    <w:p w:rsidR="00716E57" w:rsidRDefault="00716E57" w:rsidP="00716E57">
      <w:pPr>
        <w:pStyle w:val="Web"/>
        <w:wordWrap w:val="0"/>
        <w:spacing w:before="240" w:beforeAutospacing="0"/>
      </w:pPr>
      <w:r>
        <w:rPr>
          <w:rFonts w:hint="eastAsia"/>
        </w:rPr>
        <w:t>別表</w:t>
      </w:r>
      <w:r>
        <w:t>2(</w:t>
      </w:r>
      <w:r>
        <w:rPr>
          <w:rFonts w:hint="eastAsia"/>
        </w:rPr>
        <w:t>第</w:t>
      </w:r>
      <w:r>
        <w:t>24</w:t>
      </w:r>
      <w:r>
        <w:rPr>
          <w:rFonts w:hint="eastAsia"/>
        </w:rPr>
        <w:t>条不正使用及び不正受給関係</w:t>
      </w:r>
      <w:r>
        <w:t>)</w:t>
      </w:r>
    </w:p>
    <w:p w:rsidR="00716E57" w:rsidRDefault="00716E57" w:rsidP="00716E57">
      <w:pPr>
        <w:pStyle w:val="formtitle"/>
        <w:wordWrap w:val="0"/>
      </w:pPr>
      <w:r>
        <w:rPr>
          <w:rFonts w:hint="eastAsia"/>
        </w:rPr>
        <w:t>認定された日以降で、その日の属する年度及び翌年度以降</w:t>
      </w:r>
      <w:r>
        <w:t>1</w:t>
      </w:r>
      <w:r>
        <w:rPr>
          <w:rFonts w:hint="eastAsia"/>
        </w:rPr>
        <w:t>年以上</w:t>
      </w:r>
      <w:r>
        <w:t>10</w:t>
      </w:r>
      <w:r>
        <w:rPr>
          <w:rFonts w:hint="eastAsia"/>
        </w:rPr>
        <w:t>年以内の間で不正使用及び不正受給への関与による区分を勘案して相当と認められる期間</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444"/>
        <w:gridCol w:w="424"/>
        <w:gridCol w:w="2286"/>
        <w:gridCol w:w="2586"/>
      </w:tblGrid>
      <w:tr w:rsidR="00716E57" w:rsidTr="002B4BC2">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不正使用及び不正受給への関与による区分</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研究費等の不正使用の程度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rPr>
                <w:rFonts w:hint="eastAsia"/>
              </w:rPr>
              <w:t xml:space="preserve">相当と認められる期間　　</w:t>
            </w:r>
          </w:p>
        </w:tc>
      </w:tr>
      <w:tr w:rsidR="00716E57" w:rsidTr="002B4BC2">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不正使用を行った研究者及びそれに共謀した研究者</w:t>
            </w:r>
            <w:r>
              <w:br/>
            </w:r>
            <w:r>
              <w:rPr>
                <w:rFonts w:hint="eastAsia"/>
              </w:rPr>
              <w:t>※１</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t xml:space="preserve">1 </w:t>
            </w:r>
            <w:r>
              <w:rPr>
                <w:rFonts w:hint="eastAsia"/>
              </w:rPr>
              <w:t>個人の利益を得るための私的流用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10</w:t>
            </w:r>
            <w:r>
              <w:rPr>
                <w:rFonts w:hint="eastAsia"/>
              </w:rPr>
              <w:t>年</w:t>
            </w:r>
          </w:p>
        </w:tc>
      </w:tr>
      <w:tr w:rsidR="00716E57" w:rsidTr="002B4BC2">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jc w:val="center"/>
            </w:pPr>
            <w:r>
              <w:t>2 1</w:t>
            </w:r>
            <w:r>
              <w:rPr>
                <w:rFonts w:hint="eastAsia"/>
              </w:rPr>
              <w:t>以外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①社会への影響が大きく、行為の悪質性も高いと判断されるもの</w:t>
            </w:r>
          </w:p>
        </w:tc>
        <w:tc>
          <w:tcPr>
            <w:tcW w:w="0" w:type="auto"/>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r>
              <w:rPr>
                <w:rFonts w:hint="eastAsia"/>
              </w:rPr>
              <w:t xml:space="preserve">　</w:t>
            </w:r>
            <w:r>
              <w:t>5</w:t>
            </w:r>
            <w:r>
              <w:rPr>
                <w:rFonts w:hint="eastAsia"/>
              </w:rPr>
              <w:t>年</w:t>
            </w:r>
          </w:p>
        </w:tc>
      </w:tr>
      <w:tr w:rsidR="00716E57" w:rsidTr="002B4BC2">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②</w:t>
            </w:r>
            <w:r>
              <w:t xml:space="preserve"> </w:t>
            </w:r>
            <w:r>
              <w:rPr>
                <w:rFonts w:hint="eastAsia"/>
              </w:rPr>
              <w:t>①及び③以外のもの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2</w:t>
            </w:r>
            <w:r>
              <w:rPr>
                <w:rFonts w:hint="eastAsia"/>
              </w:rPr>
              <w:t>～</w:t>
            </w:r>
            <w:r>
              <w:t>4</w:t>
            </w:r>
            <w:r>
              <w:rPr>
                <w:rFonts w:hint="eastAsia"/>
              </w:rPr>
              <w:t>年</w:t>
            </w:r>
          </w:p>
        </w:tc>
      </w:tr>
      <w:tr w:rsidR="00716E57" w:rsidTr="002B4BC2">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p>
        </w:tc>
        <w:tc>
          <w:tcPr>
            <w:tcW w:w="0" w:type="auto"/>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r>
              <w:rPr>
                <w:rFonts w:hint="eastAsia"/>
              </w:rPr>
              <w:t>③</w:t>
            </w:r>
            <w:r>
              <w:t xml:space="preserve"> </w:t>
            </w:r>
            <w:r>
              <w:rPr>
                <w:rFonts w:hint="eastAsia"/>
              </w:rPr>
              <w:t>社会への影響が小さく、行為の悪質性も低</w:t>
            </w:r>
            <w:r>
              <w:rPr>
                <w:rFonts w:hint="eastAsia"/>
              </w:rPr>
              <w:lastRenderedPageBreak/>
              <w:t>いと判断されるもの</w:t>
            </w:r>
          </w:p>
        </w:tc>
        <w:tc>
          <w:tcPr>
            <w:tcW w:w="0" w:type="auto"/>
            <w:tcBorders>
              <w:top w:val="single" w:sz="6" w:space="0" w:color="000000"/>
              <w:left w:val="single" w:sz="6" w:space="0" w:color="000000"/>
              <w:bottom w:val="single" w:sz="6" w:space="0" w:color="FFFFFF"/>
              <w:right w:val="single" w:sz="6" w:space="0" w:color="000000"/>
            </w:tcBorders>
            <w:vAlign w:val="center"/>
            <w:hideMark/>
          </w:tcPr>
          <w:p w:rsidR="00716E57" w:rsidRDefault="00716E57" w:rsidP="002B4BC2">
            <w:pPr>
              <w:wordWrap w:val="0"/>
            </w:pPr>
            <w:r>
              <w:rPr>
                <w:rFonts w:hint="eastAsia"/>
              </w:rPr>
              <w:lastRenderedPageBreak/>
              <w:t xml:space="preserve">　</w:t>
            </w:r>
            <w:r>
              <w:t>1</w:t>
            </w:r>
            <w:r>
              <w:rPr>
                <w:rFonts w:hint="eastAsia"/>
              </w:rPr>
              <w:t>年</w:t>
            </w:r>
          </w:p>
        </w:tc>
      </w:tr>
      <w:tr w:rsidR="00716E57" w:rsidTr="002B4BC2">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偽りその他不正な手段により競争的資金又は提案公募型研究資金を受給した研究者及びそれに共謀した研究者</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r>
              <w:t>5</w:t>
            </w:r>
            <w:r>
              <w:rPr>
                <w:rFonts w:hint="eastAsia"/>
              </w:rPr>
              <w:t>年</w:t>
            </w:r>
          </w:p>
        </w:tc>
      </w:tr>
      <w:tr w:rsidR="00716E57" w:rsidTr="002B4BC2">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不正使用に直接関与していないが善管注意義務に違反して使用を行った研究者</w:t>
            </w:r>
            <w:r>
              <w:br/>
            </w:r>
            <w:r>
              <w:rPr>
                <w:rFonts w:hint="eastAsia"/>
              </w:rPr>
              <w:t>※２</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6E57" w:rsidRDefault="00716E57" w:rsidP="002B4BC2">
            <w:pPr>
              <w:wordWrap w:val="0"/>
            </w:pPr>
            <w:r>
              <w:rPr>
                <w:rFonts w:hint="eastAsia"/>
              </w:rPr>
              <w:t>善管注意義務を有する研究者の義務違反の程度に応じ、上限</w:t>
            </w:r>
            <w:r>
              <w:t>2</w:t>
            </w:r>
            <w:r>
              <w:rPr>
                <w:rFonts w:hint="eastAsia"/>
              </w:rPr>
              <w:t>年、下限</w:t>
            </w:r>
            <w:r>
              <w:t>1</w:t>
            </w:r>
            <w:r>
              <w:rPr>
                <w:rFonts w:hint="eastAsia"/>
              </w:rPr>
              <w:t>年</w:t>
            </w:r>
          </w:p>
        </w:tc>
      </w:tr>
      <w:tr w:rsidR="00716E57" w:rsidTr="002B4BC2">
        <w:trPr>
          <w:trHeight w:val="300"/>
        </w:trPr>
        <w:tc>
          <w:tcPr>
            <w:tcW w:w="0" w:type="auto"/>
            <w:gridSpan w:val="4"/>
            <w:tcBorders>
              <w:top w:val="single" w:sz="6" w:space="0" w:color="FFFFFF"/>
              <w:bottom w:val="single" w:sz="6" w:space="0" w:color="FFFFFF"/>
            </w:tcBorders>
            <w:vAlign w:val="center"/>
            <w:hideMark/>
          </w:tcPr>
          <w:p w:rsidR="00716E57" w:rsidRDefault="00716E57" w:rsidP="002B4BC2">
            <w:pPr>
              <w:wordWrap w:val="0"/>
            </w:pPr>
            <w:r>
              <w:rPr>
                <w:rFonts w:hint="eastAsia"/>
              </w:rPr>
              <w:t>以下の場合は、応募制限を科さず、厳重注意を通知する。</w:t>
            </w:r>
            <w:r>
              <w:br/>
            </w:r>
            <w:r>
              <w:rPr>
                <w:rFonts w:hint="eastAsia"/>
              </w:rPr>
              <w:t>※１において、社会への影響が小さく、行為の悪質性も低いと判断され、かつ不正使用額が少額な場合</w:t>
            </w:r>
            <w:r>
              <w:br/>
            </w:r>
            <w:r>
              <w:rPr>
                <w:rFonts w:hint="eastAsia"/>
              </w:rPr>
              <w:t>※２において、社会への影響が小さく、行為の悪質性も低いと判断された場合</w:t>
            </w:r>
          </w:p>
        </w:tc>
      </w:tr>
    </w:tbl>
    <w:p w:rsidR="004D2031" w:rsidRPr="00716E57" w:rsidRDefault="004D2031" w:rsidP="003005F0">
      <w:pPr>
        <w:pStyle w:val="titlename"/>
        <w:adjustRightInd w:val="0"/>
        <w:snapToGrid w:val="0"/>
        <w:ind w:left="0"/>
      </w:pPr>
    </w:p>
    <w:sectPr w:rsidR="004D2031" w:rsidRPr="00716E57" w:rsidSect="00716E57">
      <w:pgSz w:w="11910" w:h="16840"/>
      <w:pgMar w:top="1580" w:right="1380" w:bottom="960" w:left="158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BC2" w:rsidRDefault="002B4BC2" w:rsidP="007A2629">
      <w:r>
        <w:separator/>
      </w:r>
    </w:p>
  </w:endnote>
  <w:endnote w:type="continuationSeparator" w:id="0">
    <w:p w:rsidR="002B4BC2" w:rsidRDefault="002B4BC2" w:rsidP="007A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BC2" w:rsidRDefault="002B4BC2" w:rsidP="007A2629">
      <w:r>
        <w:separator/>
      </w:r>
    </w:p>
  </w:footnote>
  <w:footnote w:type="continuationSeparator" w:id="0">
    <w:p w:rsidR="002B4BC2" w:rsidRDefault="002B4BC2" w:rsidP="007A2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efaultTabStop w:val="840"/>
  <w:drawingGridHorizontalSpacing w:val="101"/>
  <w:drawingGridVerticalSpacing w:val="291"/>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629"/>
    <w:rsid w:val="00194F97"/>
    <w:rsid w:val="001C65F6"/>
    <w:rsid w:val="002B4BC2"/>
    <w:rsid w:val="002C436F"/>
    <w:rsid w:val="003005F0"/>
    <w:rsid w:val="004677FA"/>
    <w:rsid w:val="004D2031"/>
    <w:rsid w:val="00551AFB"/>
    <w:rsid w:val="005A7849"/>
    <w:rsid w:val="006129CD"/>
    <w:rsid w:val="006C3DA6"/>
    <w:rsid w:val="00716E57"/>
    <w:rsid w:val="00766D07"/>
    <w:rsid w:val="007A2629"/>
    <w:rsid w:val="008544B8"/>
    <w:rsid w:val="0088550D"/>
    <w:rsid w:val="008A542C"/>
    <w:rsid w:val="00A75292"/>
    <w:rsid w:val="00DA22CE"/>
    <w:rsid w:val="00DE6156"/>
    <w:rsid w:val="00EB0A3A"/>
    <w:rsid w:val="00EB424C"/>
    <w:rsid w:val="00E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6778B783-442D-4C46-8B36-EB899B5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A2629"/>
    <w:pPr>
      <w:tabs>
        <w:tab w:val="center" w:pos="4252"/>
        <w:tab w:val="right" w:pos="8504"/>
      </w:tabs>
      <w:snapToGrid w:val="0"/>
    </w:pPr>
  </w:style>
  <w:style w:type="character" w:customStyle="1" w:styleId="a6">
    <w:name w:val="ヘッダー (文字)"/>
    <w:link w:val="a5"/>
    <w:uiPriority w:val="99"/>
    <w:locked/>
    <w:rsid w:val="007A2629"/>
    <w:rPr>
      <w:rFonts w:ascii="ＭＳ 明朝" w:eastAsia="ＭＳ 明朝" w:hAnsi="ＭＳ 明朝" w:cs="ＭＳ 明朝"/>
      <w:sz w:val="21"/>
      <w:szCs w:val="21"/>
    </w:rPr>
  </w:style>
  <w:style w:type="paragraph" w:styleId="a7">
    <w:name w:val="footer"/>
    <w:basedOn w:val="a"/>
    <w:link w:val="a8"/>
    <w:uiPriority w:val="99"/>
    <w:unhideWhenUsed/>
    <w:rsid w:val="007A2629"/>
    <w:pPr>
      <w:tabs>
        <w:tab w:val="center" w:pos="4252"/>
        <w:tab w:val="right" w:pos="8504"/>
      </w:tabs>
      <w:snapToGrid w:val="0"/>
    </w:pPr>
  </w:style>
  <w:style w:type="character" w:customStyle="1" w:styleId="a8">
    <w:name w:val="フッター (文字)"/>
    <w:link w:val="a7"/>
    <w:uiPriority w:val="99"/>
    <w:locked/>
    <w:rsid w:val="007A2629"/>
    <w:rPr>
      <w:rFonts w:ascii="ＭＳ 明朝" w:eastAsia="ＭＳ 明朝" w:hAnsi="ＭＳ 明朝" w:cs="ＭＳ 明朝"/>
      <w:sz w:val="21"/>
      <w:szCs w:val="21"/>
    </w:rPr>
  </w:style>
  <w:style w:type="table" w:customStyle="1" w:styleId="TableNormal">
    <w:name w:val="Table Normal"/>
    <w:uiPriority w:val="2"/>
    <w:semiHidden/>
    <w:unhideWhenUsed/>
    <w:qFormat/>
    <w:rsid w:val="003005F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3005F0"/>
    <w:pPr>
      <w:widowControl w:val="0"/>
      <w:autoSpaceDE w:val="0"/>
      <w:autoSpaceDN w:val="0"/>
      <w:ind w:left="330"/>
    </w:pPr>
    <w:rPr>
      <w:lang w:eastAsia="en-US"/>
    </w:rPr>
  </w:style>
  <w:style w:type="character" w:customStyle="1" w:styleId="aa">
    <w:name w:val="本文 (文字)"/>
    <w:link w:val="a9"/>
    <w:uiPriority w:val="1"/>
    <w:rsid w:val="003005F0"/>
    <w:rPr>
      <w:rFonts w:ascii="ＭＳ 明朝" w:hAnsi="ＭＳ 明朝" w:cs="ＭＳ 明朝"/>
      <w:sz w:val="21"/>
      <w:szCs w:val="21"/>
      <w:lang w:eastAsia="en-US"/>
    </w:rPr>
  </w:style>
  <w:style w:type="paragraph" w:styleId="ab">
    <w:name w:val="List Paragraph"/>
    <w:basedOn w:val="a"/>
    <w:uiPriority w:val="1"/>
    <w:qFormat/>
    <w:rsid w:val="003005F0"/>
    <w:pPr>
      <w:widowControl w:val="0"/>
      <w:autoSpaceDE w:val="0"/>
      <w:autoSpaceDN w:val="0"/>
    </w:pPr>
    <w:rPr>
      <w:sz w:val="22"/>
      <w:szCs w:val="22"/>
      <w:lang w:eastAsia="en-US"/>
    </w:rPr>
  </w:style>
  <w:style w:type="paragraph" w:customStyle="1" w:styleId="TableParagraph">
    <w:name w:val="Table Paragraph"/>
    <w:basedOn w:val="a"/>
    <w:uiPriority w:val="1"/>
    <w:qFormat/>
    <w:rsid w:val="003005F0"/>
    <w:pPr>
      <w:widowControl w:val="0"/>
      <w:autoSpaceDE w:val="0"/>
      <w:autoSpaceDN w:val="0"/>
      <w:ind w:left="3"/>
    </w:pPr>
    <w:rPr>
      <w:sz w:val="22"/>
      <w:szCs w:val="22"/>
      <w:lang w:eastAsia="en-US"/>
    </w:rPr>
  </w:style>
  <w:style w:type="paragraph" w:customStyle="1" w:styleId="msonormal0">
    <w:name w:val="msonormal"/>
    <w:basedOn w:val="a"/>
    <w:rsid w:val="00716E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2102</Words>
  <Characters>11982</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研究活動における不正行為等への対応に関する規則</vt:lpstr>
    </vt:vector>
  </TitlesOfParts>
  <Company>（株）ぎょうせい</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研究活動における不正行為等への対応に関する規則</dc:title>
  <dc:subject/>
  <dc:creator>（株）ぎょうせい</dc:creator>
  <cp:keywords/>
  <cp:lastModifiedBy>JST</cp:lastModifiedBy>
  <cp:revision>2</cp:revision>
  <dcterms:created xsi:type="dcterms:W3CDTF">2020-12-25T03:36:00Z</dcterms:created>
  <dcterms:modified xsi:type="dcterms:W3CDTF">2020-12-25T03:36:00Z</dcterms:modified>
</cp:coreProperties>
</file>